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8"/>
        <w:gridCol w:w="6665"/>
        <w:gridCol w:w="1989"/>
      </w:tblGrid>
      <w:tr w:rsidR="008C22D5" w14:paraId="0CAB92DE" w14:textId="77777777" w:rsidTr="00CF4665">
        <w:tc>
          <w:tcPr>
            <w:tcW w:w="8793" w:type="dxa"/>
            <w:gridSpan w:val="2"/>
            <w:shd w:val="clear" w:color="auto" w:fill="8EAADB" w:themeFill="accent1" w:themeFillTint="99"/>
          </w:tcPr>
          <w:p w14:paraId="5AADFAB4" w14:textId="7ECD0D15" w:rsidR="008C22D5" w:rsidRDefault="008C22D5">
            <w:r w:rsidRPr="000546D4">
              <w:rPr>
                <w:rFonts w:ascii="Arial" w:hAnsi="Arial" w:cs="Arial"/>
                <w:b/>
                <w:bCs/>
                <w:sz w:val="20"/>
                <w:szCs w:val="20"/>
              </w:rPr>
              <w:t>@DavidsonsMainsMedical</w:t>
            </w:r>
          </w:p>
        </w:tc>
        <w:tc>
          <w:tcPr>
            <w:tcW w:w="1989" w:type="dxa"/>
            <w:shd w:val="clear" w:color="auto" w:fill="8EAADB" w:themeFill="accent1" w:themeFillTint="99"/>
          </w:tcPr>
          <w:p w14:paraId="74D6FD6D" w14:textId="77777777" w:rsidR="00286F77" w:rsidRDefault="008C22D5" w:rsidP="009368F3">
            <w:pPr>
              <w:jc w:val="right"/>
              <w:rPr>
                <w:rFonts w:ascii="Arial" w:hAnsi="Arial" w:cs="Arial"/>
                <w:b/>
                <w:bCs/>
              </w:rPr>
            </w:pPr>
            <w:r w:rsidRPr="00A036A5">
              <w:rPr>
                <w:rFonts w:ascii="Arial" w:hAnsi="Arial" w:cs="Arial"/>
                <w:b/>
                <w:bCs/>
              </w:rPr>
              <w:t xml:space="preserve">Issue </w:t>
            </w:r>
            <w:r w:rsidR="00086B57">
              <w:rPr>
                <w:rFonts w:ascii="Arial" w:hAnsi="Arial" w:cs="Arial"/>
                <w:b/>
                <w:bCs/>
              </w:rPr>
              <w:t>5</w:t>
            </w:r>
            <w:r w:rsidRPr="00A036A5">
              <w:rPr>
                <w:rFonts w:ascii="Arial" w:hAnsi="Arial" w:cs="Arial"/>
                <w:b/>
                <w:bCs/>
              </w:rPr>
              <w:t xml:space="preserve"> </w:t>
            </w:r>
          </w:p>
          <w:p w14:paraId="5F77A96D" w14:textId="4562A815" w:rsidR="008C22D5" w:rsidRPr="00A036A5" w:rsidRDefault="00286F77" w:rsidP="009368F3">
            <w:pPr>
              <w:jc w:val="right"/>
              <w:rPr>
                <w:b/>
                <w:bCs/>
              </w:rPr>
            </w:pPr>
            <w:r>
              <w:rPr>
                <w:rFonts w:ascii="Arial" w:hAnsi="Arial" w:cs="Arial"/>
                <w:b/>
                <w:bCs/>
              </w:rPr>
              <w:t>January 2026</w:t>
            </w:r>
          </w:p>
        </w:tc>
      </w:tr>
      <w:tr w:rsidR="009368F3" w14:paraId="3BEFE363" w14:textId="77777777" w:rsidTr="00CF4665">
        <w:tc>
          <w:tcPr>
            <w:tcW w:w="10782" w:type="dxa"/>
            <w:gridSpan w:val="3"/>
            <w:shd w:val="clear" w:color="auto" w:fill="8EAADB" w:themeFill="accent1" w:themeFillTint="99"/>
          </w:tcPr>
          <w:p w14:paraId="0B68D41B" w14:textId="77777777" w:rsidR="009368F3" w:rsidRDefault="009368F3" w:rsidP="009368F3">
            <w:pPr>
              <w:jc w:val="center"/>
              <w:rPr>
                <w:rFonts w:ascii="Arial" w:hAnsi="Arial" w:cs="Arial"/>
                <w:b/>
                <w:bCs/>
                <w:sz w:val="44"/>
                <w:szCs w:val="44"/>
              </w:rPr>
            </w:pPr>
            <w:r w:rsidRPr="009368F3">
              <w:rPr>
                <w:rFonts w:ascii="Arial" w:hAnsi="Arial" w:cs="Arial"/>
                <w:b/>
                <w:bCs/>
                <w:sz w:val="44"/>
                <w:szCs w:val="44"/>
              </w:rPr>
              <w:t>Davidsons Mains Medical Centre</w:t>
            </w:r>
          </w:p>
          <w:p w14:paraId="782C424C" w14:textId="77777777" w:rsidR="009368F3" w:rsidRDefault="009368F3" w:rsidP="009368F3">
            <w:pPr>
              <w:jc w:val="center"/>
              <w:rPr>
                <w:rFonts w:ascii="Arial" w:hAnsi="Arial" w:cs="Arial"/>
                <w:b/>
                <w:bCs/>
                <w:sz w:val="44"/>
                <w:szCs w:val="44"/>
              </w:rPr>
            </w:pPr>
            <w:r w:rsidRPr="009368F3">
              <w:rPr>
                <w:rFonts w:ascii="Arial" w:hAnsi="Arial" w:cs="Arial"/>
                <w:b/>
                <w:bCs/>
                <w:sz w:val="24"/>
                <w:szCs w:val="24"/>
              </w:rPr>
              <w:br/>
            </w:r>
            <w:r w:rsidRPr="009368F3">
              <w:rPr>
                <w:rFonts w:ascii="Arial" w:hAnsi="Arial" w:cs="Arial"/>
                <w:b/>
                <w:bCs/>
                <w:sz w:val="44"/>
                <w:szCs w:val="44"/>
              </w:rPr>
              <w:t>NEWSLETTER</w:t>
            </w:r>
          </w:p>
          <w:p w14:paraId="748C0D87" w14:textId="3AC32AAB" w:rsidR="009206F9" w:rsidRPr="009206F9" w:rsidRDefault="009206F9" w:rsidP="009368F3">
            <w:pPr>
              <w:jc w:val="center"/>
              <w:rPr>
                <w:rFonts w:ascii="Arial" w:hAnsi="Arial" w:cs="Arial"/>
                <w:b/>
                <w:bCs/>
                <w:sz w:val="20"/>
                <w:szCs w:val="20"/>
              </w:rPr>
            </w:pPr>
            <w:r w:rsidRPr="009206F9">
              <w:rPr>
                <w:rFonts w:ascii="Arial" w:hAnsi="Arial" w:cs="Arial"/>
                <w:b/>
                <w:bCs/>
                <w:sz w:val="20"/>
                <w:szCs w:val="20"/>
              </w:rPr>
              <w:t>www.davidsonsmainsmedicalcentre.scot.nhs.uk</w:t>
            </w:r>
          </w:p>
        </w:tc>
      </w:tr>
      <w:tr w:rsidR="003669C1" w14:paraId="5D212541" w14:textId="77777777" w:rsidTr="00CF4665">
        <w:tc>
          <w:tcPr>
            <w:tcW w:w="2128" w:type="dxa"/>
            <w:shd w:val="clear" w:color="auto" w:fill="8EAADB" w:themeFill="accent1" w:themeFillTint="99"/>
          </w:tcPr>
          <w:p w14:paraId="7CF323CE" w14:textId="48E1B355" w:rsidR="009368F3" w:rsidRDefault="009368F3"/>
        </w:tc>
        <w:tc>
          <w:tcPr>
            <w:tcW w:w="6665" w:type="dxa"/>
            <w:shd w:val="clear" w:color="auto" w:fill="8EAADB" w:themeFill="accent1" w:themeFillTint="99"/>
          </w:tcPr>
          <w:p w14:paraId="16B183AF" w14:textId="77777777" w:rsidR="009368F3" w:rsidRDefault="009368F3"/>
        </w:tc>
        <w:tc>
          <w:tcPr>
            <w:tcW w:w="1989" w:type="dxa"/>
            <w:shd w:val="clear" w:color="auto" w:fill="8EAADB" w:themeFill="accent1" w:themeFillTint="99"/>
          </w:tcPr>
          <w:p w14:paraId="33158F24" w14:textId="77777777" w:rsidR="009368F3" w:rsidRDefault="009368F3"/>
        </w:tc>
      </w:tr>
      <w:tr w:rsidR="00FD30C4" w14:paraId="72F2EB9F" w14:textId="77777777" w:rsidTr="007F2ABE">
        <w:tc>
          <w:tcPr>
            <w:tcW w:w="10782" w:type="dxa"/>
            <w:gridSpan w:val="3"/>
          </w:tcPr>
          <w:p w14:paraId="29BDD722" w14:textId="77777777" w:rsidR="00FD30C4" w:rsidRPr="00D14926" w:rsidRDefault="00FD30C4" w:rsidP="009368F3">
            <w:pPr>
              <w:jc w:val="both"/>
              <w:rPr>
                <w:rFonts w:ascii="Franklin Gothic Book" w:hAnsi="Franklin Gothic Book"/>
              </w:rPr>
            </w:pPr>
          </w:p>
        </w:tc>
      </w:tr>
      <w:tr w:rsidR="003669C1" w14:paraId="04A6EE01" w14:textId="77777777" w:rsidTr="009B47E0">
        <w:tc>
          <w:tcPr>
            <w:tcW w:w="2128" w:type="dxa"/>
          </w:tcPr>
          <w:p w14:paraId="0EF53F0E" w14:textId="160B2878" w:rsidR="00FD30C4" w:rsidRPr="006E4CAB" w:rsidRDefault="00286F77">
            <w:r>
              <w:rPr>
                <w:noProof/>
              </w:rPr>
              <w:drawing>
                <wp:inline distT="0" distB="0" distL="0" distR="0" wp14:anchorId="451C3A84" wp14:editId="4D3F20B0">
                  <wp:extent cx="1362075" cy="1164745"/>
                  <wp:effectExtent l="0" t="0" r="0" b="0"/>
                  <wp:docPr id="792773066" name="Picture 2" descr="Striped knitted mittens clothes pinned to a snowy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73066" name="Picture 792773066" descr="Striped knitted mittens clothes pinned to a snowy tre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4624" cy="1166924"/>
                          </a:xfrm>
                          <a:prstGeom prst="rect">
                            <a:avLst/>
                          </a:prstGeom>
                        </pic:spPr>
                      </pic:pic>
                    </a:graphicData>
                  </a:graphic>
                </wp:inline>
              </w:drawing>
            </w:r>
          </w:p>
        </w:tc>
        <w:tc>
          <w:tcPr>
            <w:tcW w:w="6665" w:type="dxa"/>
          </w:tcPr>
          <w:p w14:paraId="6CFC9A5A" w14:textId="05671E61" w:rsidR="00D64F16" w:rsidRDefault="00D64F16" w:rsidP="00D64F16">
            <w:pPr>
              <w:jc w:val="center"/>
              <w:rPr>
                <w:rFonts w:ascii="Arial" w:hAnsi="Arial" w:cs="Arial"/>
              </w:rPr>
            </w:pPr>
            <w:r w:rsidRPr="006E4CAB">
              <w:rPr>
                <w:rFonts w:ascii="Arial" w:hAnsi="Arial" w:cs="Arial"/>
              </w:rPr>
              <w:t xml:space="preserve">Welcome to the Davidsons Mains Medical Centre Newsletter. This newsletter will be produced </w:t>
            </w:r>
            <w:r>
              <w:rPr>
                <w:rFonts w:ascii="Arial" w:hAnsi="Arial" w:cs="Arial"/>
              </w:rPr>
              <w:t>regularly</w:t>
            </w:r>
            <w:r w:rsidRPr="006E4CAB">
              <w:rPr>
                <w:rFonts w:ascii="Arial" w:hAnsi="Arial" w:cs="Arial"/>
              </w:rPr>
              <w:t xml:space="preserve"> with information about the practice, who we are and how best to access our services.</w:t>
            </w:r>
          </w:p>
          <w:p w14:paraId="0B6D912D" w14:textId="77777777" w:rsidR="00D64F16" w:rsidRDefault="00D64F16" w:rsidP="00D64F16">
            <w:pPr>
              <w:jc w:val="center"/>
              <w:rPr>
                <w:rFonts w:ascii="Arial" w:hAnsi="Arial" w:cs="Arial"/>
              </w:rPr>
            </w:pPr>
          </w:p>
          <w:p w14:paraId="7180B87A" w14:textId="137515E2" w:rsidR="00A84D72" w:rsidRPr="006E4CAB" w:rsidRDefault="00D64F16" w:rsidP="00A84D72">
            <w:pPr>
              <w:jc w:val="center"/>
            </w:pPr>
            <w:r w:rsidRPr="006E4CAB">
              <w:rPr>
                <w:rFonts w:ascii="Arial" w:hAnsi="Arial" w:cs="Arial"/>
              </w:rPr>
              <w:t>We hope you find this useful – every issue will also be on our website and our Facebook page.</w:t>
            </w:r>
            <w:r w:rsidR="00A84D72">
              <w:rPr>
                <w:rFonts w:ascii="Arial" w:hAnsi="Arial" w:cs="Arial"/>
              </w:rPr>
              <w:t xml:space="preserve">  </w:t>
            </w:r>
          </w:p>
        </w:tc>
        <w:tc>
          <w:tcPr>
            <w:tcW w:w="1989" w:type="dxa"/>
          </w:tcPr>
          <w:p w14:paraId="72320998" w14:textId="1BD0859C" w:rsidR="00FD30C4" w:rsidRPr="006E4CAB" w:rsidRDefault="00286F77" w:rsidP="00D64F16">
            <w:pPr>
              <w:jc w:val="right"/>
            </w:pPr>
            <w:r>
              <w:rPr>
                <w:noProof/>
              </w:rPr>
              <w:drawing>
                <wp:inline distT="0" distB="0" distL="0" distR="0" wp14:anchorId="29A26333" wp14:editId="460F1FAE">
                  <wp:extent cx="1362075" cy="1164745"/>
                  <wp:effectExtent l="0" t="0" r="0" b="0"/>
                  <wp:docPr id="596273663" name="Picture 2" descr="Striped knitted mittens clothes pinned to a snowy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73066" name="Picture 792773066" descr="Striped knitted mittens clothes pinned to a snowy tre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4624" cy="1166924"/>
                          </a:xfrm>
                          <a:prstGeom prst="rect">
                            <a:avLst/>
                          </a:prstGeom>
                        </pic:spPr>
                      </pic:pic>
                    </a:graphicData>
                  </a:graphic>
                </wp:inline>
              </w:drawing>
            </w:r>
          </w:p>
        </w:tc>
      </w:tr>
    </w:tbl>
    <w:p w14:paraId="4B56A58A" w14:textId="77777777" w:rsidR="00CF4665" w:rsidRPr="004926E5" w:rsidRDefault="00CF4665" w:rsidP="001C0FD3">
      <w:pPr>
        <w:rPr>
          <w:b/>
          <w:bCs/>
          <w:sz w:val="10"/>
          <w:szCs w:val="10"/>
        </w:rPr>
      </w:pPr>
    </w:p>
    <w:tbl>
      <w:tblPr>
        <w:tblStyle w:val="TableGrid"/>
        <w:tblW w:w="10782" w:type="dxa"/>
        <w:tblLayout w:type="fixed"/>
        <w:tblLook w:val="04A0" w:firstRow="1" w:lastRow="0" w:firstColumn="1" w:lastColumn="0" w:noHBand="0" w:noVBand="1"/>
      </w:tblPr>
      <w:tblGrid>
        <w:gridCol w:w="7083"/>
        <w:gridCol w:w="3699"/>
      </w:tblGrid>
      <w:tr w:rsidR="00125F5C" w14:paraId="46C73F61" w14:textId="77777777" w:rsidTr="00125F5C">
        <w:tc>
          <w:tcPr>
            <w:tcW w:w="10782" w:type="dxa"/>
            <w:gridSpan w:val="2"/>
            <w:tcBorders>
              <w:top w:val="single" w:sz="4" w:space="0" w:color="auto"/>
              <w:left w:val="single" w:sz="4" w:space="0" w:color="auto"/>
              <w:bottom w:val="single" w:sz="4" w:space="0" w:color="auto"/>
              <w:right w:val="single" w:sz="4" w:space="0" w:color="auto"/>
            </w:tcBorders>
            <w:shd w:val="clear" w:color="auto" w:fill="FFCCFF"/>
          </w:tcPr>
          <w:p w14:paraId="27496C2A" w14:textId="77777777" w:rsidR="00125F5C" w:rsidRPr="00125F5C" w:rsidRDefault="00125F5C" w:rsidP="00AD2075">
            <w:pPr>
              <w:pStyle w:val="TextBody"/>
              <w:jc w:val="center"/>
              <w:rPr>
                <w:rFonts w:ascii="Arial" w:hAnsi="Arial" w:cs="Arial"/>
                <w:b/>
                <w:bCs/>
                <w:noProof/>
                <w:color w:val="FFCCFF"/>
                <w:sz w:val="22"/>
              </w:rPr>
            </w:pPr>
          </w:p>
        </w:tc>
      </w:tr>
      <w:tr w:rsidR="00CF4665" w14:paraId="2210E9DE" w14:textId="77777777" w:rsidTr="00125F5C">
        <w:tc>
          <w:tcPr>
            <w:tcW w:w="7083" w:type="dxa"/>
            <w:tcBorders>
              <w:top w:val="single" w:sz="4" w:space="0" w:color="auto"/>
              <w:left w:val="single" w:sz="4" w:space="0" w:color="auto"/>
              <w:bottom w:val="single" w:sz="4" w:space="0" w:color="auto"/>
              <w:right w:val="single" w:sz="4" w:space="0" w:color="auto"/>
            </w:tcBorders>
            <w:shd w:val="clear" w:color="auto" w:fill="auto"/>
          </w:tcPr>
          <w:p w14:paraId="59C6FCEC" w14:textId="2EFB7C3E" w:rsidR="00CF4665" w:rsidRPr="005F69B3" w:rsidRDefault="00AD2075" w:rsidP="00AD2075">
            <w:pPr>
              <w:rPr>
                <w:rFonts w:ascii="Arial" w:hAnsi="Arial" w:cs="Arial"/>
                <w:b/>
                <w:bCs/>
              </w:rPr>
            </w:pPr>
            <w:r w:rsidRPr="005F69B3">
              <w:rPr>
                <w:rFonts w:ascii="Arial" w:hAnsi="Arial" w:cs="Arial"/>
                <w:b/>
                <w:bCs/>
              </w:rPr>
              <w:t xml:space="preserve">Appointments </w:t>
            </w:r>
          </w:p>
          <w:p w14:paraId="04941FBA" w14:textId="77777777" w:rsidR="00AD2075" w:rsidRDefault="00AD2075" w:rsidP="00AD2075">
            <w:pPr>
              <w:rPr>
                <w:rFonts w:ascii="Arial" w:hAnsi="Arial" w:cs="Arial"/>
              </w:rPr>
            </w:pPr>
          </w:p>
          <w:p w14:paraId="5AD492FF" w14:textId="6A002701" w:rsidR="005F69B3" w:rsidRDefault="00AD2075" w:rsidP="00AD2075">
            <w:pPr>
              <w:rPr>
                <w:rFonts w:ascii="Arial" w:hAnsi="Arial" w:cs="Arial"/>
              </w:rPr>
            </w:pPr>
            <w:r>
              <w:rPr>
                <w:rFonts w:ascii="Arial" w:hAnsi="Arial" w:cs="Arial"/>
              </w:rPr>
              <w:t xml:space="preserve">We have numerous types of appointments available at the Practice which our </w:t>
            </w:r>
            <w:proofErr w:type="gramStart"/>
            <w:r>
              <w:rPr>
                <w:rFonts w:ascii="Arial" w:hAnsi="Arial" w:cs="Arial"/>
              </w:rPr>
              <w:t>Reception</w:t>
            </w:r>
            <w:proofErr w:type="gramEnd"/>
            <w:r>
              <w:rPr>
                <w:rFonts w:ascii="Arial" w:hAnsi="Arial" w:cs="Arial"/>
              </w:rPr>
              <w:t xml:space="preserve"> staff will assist you to manoeuvre.  </w:t>
            </w:r>
            <w:r w:rsidR="005F69B3">
              <w:rPr>
                <w:rFonts w:ascii="Arial" w:hAnsi="Arial" w:cs="Arial"/>
              </w:rPr>
              <w:t xml:space="preserve">We will signpost you to the most appropriate Clinician whether this is a GP, Physio, Nurse or Advanced Nurse Practitioner in the </w:t>
            </w:r>
            <w:r w:rsidR="00125F5C">
              <w:rPr>
                <w:rFonts w:ascii="Arial" w:hAnsi="Arial" w:cs="Arial"/>
              </w:rPr>
              <w:t>Practice</w:t>
            </w:r>
            <w:r w:rsidR="005F69B3">
              <w:rPr>
                <w:rFonts w:ascii="Arial" w:hAnsi="Arial" w:cs="Arial"/>
              </w:rPr>
              <w:t xml:space="preserve">, or </w:t>
            </w:r>
            <w:r w:rsidR="00125F5C">
              <w:rPr>
                <w:rFonts w:ascii="Arial" w:hAnsi="Arial" w:cs="Arial"/>
              </w:rPr>
              <w:t>out with</w:t>
            </w:r>
            <w:r w:rsidR="005F69B3">
              <w:rPr>
                <w:rFonts w:ascii="Arial" w:hAnsi="Arial" w:cs="Arial"/>
              </w:rPr>
              <w:t xml:space="preserve"> this could be to the Pharmacy, Minor Injuries, Optician, Dentist or Community Treatment</w:t>
            </w:r>
            <w:r w:rsidR="00125F5C">
              <w:rPr>
                <w:rFonts w:ascii="Arial" w:hAnsi="Arial" w:cs="Arial"/>
              </w:rPr>
              <w:t xml:space="preserve"> Centre. </w:t>
            </w:r>
            <w:r w:rsidR="005F69B3">
              <w:rPr>
                <w:rFonts w:ascii="Arial" w:hAnsi="Arial" w:cs="Arial"/>
              </w:rPr>
              <w:t xml:space="preserve"> </w:t>
            </w:r>
          </w:p>
          <w:p w14:paraId="3F4F50E8" w14:textId="77777777" w:rsidR="005F69B3" w:rsidRDefault="005F69B3" w:rsidP="00AD2075">
            <w:pPr>
              <w:rPr>
                <w:rFonts w:ascii="Arial" w:hAnsi="Arial" w:cs="Arial"/>
              </w:rPr>
            </w:pPr>
          </w:p>
          <w:p w14:paraId="124921FC" w14:textId="7737400C" w:rsidR="00AD2075" w:rsidRDefault="00125F5C" w:rsidP="00AD2075">
            <w:pPr>
              <w:rPr>
                <w:rFonts w:ascii="Arial" w:hAnsi="Arial" w:cs="Arial"/>
              </w:rPr>
            </w:pPr>
            <w:r>
              <w:rPr>
                <w:rFonts w:ascii="Arial" w:hAnsi="Arial" w:cs="Arial"/>
              </w:rPr>
              <w:t>For GP appointments please note:</w:t>
            </w:r>
          </w:p>
          <w:p w14:paraId="6736FAA0" w14:textId="77777777" w:rsidR="00AD2075" w:rsidRDefault="00AD2075" w:rsidP="00AD2075">
            <w:pPr>
              <w:rPr>
                <w:rFonts w:ascii="Arial" w:hAnsi="Arial" w:cs="Arial"/>
              </w:rPr>
            </w:pPr>
          </w:p>
          <w:p w14:paraId="1863F20E" w14:textId="29689BBF" w:rsidR="00AD2075" w:rsidRDefault="00AD2075" w:rsidP="00AD2075">
            <w:pPr>
              <w:pStyle w:val="ListParagraph"/>
              <w:numPr>
                <w:ilvl w:val="0"/>
                <w:numId w:val="9"/>
              </w:numPr>
              <w:rPr>
                <w:rFonts w:ascii="Arial" w:hAnsi="Arial" w:cs="Arial"/>
              </w:rPr>
            </w:pPr>
            <w:r w:rsidRPr="005F69B3">
              <w:rPr>
                <w:rFonts w:ascii="Arial" w:hAnsi="Arial" w:cs="Arial"/>
                <w:b/>
                <w:bCs/>
              </w:rPr>
              <w:t>Urgent Vs Routine Appointments</w:t>
            </w:r>
            <w:r>
              <w:rPr>
                <w:rFonts w:ascii="Arial" w:hAnsi="Arial" w:cs="Arial"/>
              </w:rPr>
              <w:t xml:space="preserve">:  if you are calling with a routine </w:t>
            </w:r>
            <w:proofErr w:type="gramStart"/>
            <w:r>
              <w:rPr>
                <w:rFonts w:ascii="Arial" w:hAnsi="Arial" w:cs="Arial"/>
              </w:rPr>
              <w:t>matter</w:t>
            </w:r>
            <w:proofErr w:type="gramEnd"/>
            <w:r>
              <w:rPr>
                <w:rFonts w:ascii="Arial" w:hAnsi="Arial" w:cs="Arial"/>
              </w:rPr>
              <w:t xml:space="preserve"> we will not </w:t>
            </w:r>
            <w:r w:rsidR="005F69B3">
              <w:rPr>
                <w:rFonts w:ascii="Arial" w:hAnsi="Arial" w:cs="Arial"/>
              </w:rPr>
              <w:t>offer you an on the day appointment.  Only urgent matters as advised by our GPs will be offered these times.</w:t>
            </w:r>
          </w:p>
          <w:p w14:paraId="7D5FB627" w14:textId="77777777" w:rsidR="005F69B3" w:rsidRDefault="005F69B3" w:rsidP="005F69B3">
            <w:pPr>
              <w:pStyle w:val="ListParagraph"/>
              <w:rPr>
                <w:rFonts w:ascii="Arial" w:hAnsi="Arial" w:cs="Arial"/>
              </w:rPr>
            </w:pPr>
          </w:p>
          <w:p w14:paraId="0293776C" w14:textId="5B81EC45" w:rsidR="005F69B3" w:rsidRDefault="005F69B3" w:rsidP="00AD2075">
            <w:pPr>
              <w:pStyle w:val="ListParagraph"/>
              <w:numPr>
                <w:ilvl w:val="0"/>
                <w:numId w:val="9"/>
              </w:numPr>
              <w:rPr>
                <w:rFonts w:ascii="Arial" w:hAnsi="Arial" w:cs="Arial"/>
              </w:rPr>
            </w:pPr>
            <w:r w:rsidRPr="005F69B3">
              <w:rPr>
                <w:rFonts w:ascii="Arial" w:hAnsi="Arial" w:cs="Arial"/>
                <w:b/>
                <w:bCs/>
              </w:rPr>
              <w:t>Morning appointments</w:t>
            </w:r>
            <w:r>
              <w:rPr>
                <w:rFonts w:ascii="Arial" w:hAnsi="Arial" w:cs="Arial"/>
              </w:rPr>
              <w:t xml:space="preserve">:  we will offer morning appointment for anyone phoning between </w:t>
            </w:r>
            <w:r w:rsidRPr="005F69B3">
              <w:rPr>
                <w:rFonts w:ascii="Arial" w:hAnsi="Arial" w:cs="Arial"/>
                <w:color w:val="FF0000"/>
              </w:rPr>
              <w:t>8am to 10am</w:t>
            </w:r>
          </w:p>
          <w:p w14:paraId="221CB9F3" w14:textId="77777777" w:rsidR="005F69B3" w:rsidRPr="005F69B3" w:rsidRDefault="005F69B3" w:rsidP="005F69B3">
            <w:pPr>
              <w:rPr>
                <w:rFonts w:ascii="Arial" w:hAnsi="Arial" w:cs="Arial"/>
              </w:rPr>
            </w:pPr>
          </w:p>
          <w:p w14:paraId="3DD77C7C" w14:textId="67EF6794" w:rsidR="005F69B3" w:rsidRDefault="005F69B3" w:rsidP="00AD2075">
            <w:pPr>
              <w:pStyle w:val="ListParagraph"/>
              <w:numPr>
                <w:ilvl w:val="0"/>
                <w:numId w:val="9"/>
              </w:numPr>
              <w:rPr>
                <w:rFonts w:ascii="Arial" w:hAnsi="Arial" w:cs="Arial"/>
              </w:rPr>
            </w:pPr>
            <w:r w:rsidRPr="005F69B3">
              <w:rPr>
                <w:rFonts w:ascii="Arial" w:hAnsi="Arial" w:cs="Arial"/>
                <w:b/>
                <w:bCs/>
              </w:rPr>
              <w:t>Afternoon appointments</w:t>
            </w:r>
            <w:r>
              <w:rPr>
                <w:rFonts w:ascii="Arial" w:hAnsi="Arial" w:cs="Arial"/>
              </w:rPr>
              <w:t xml:space="preserve">:  we will offer afternoon times for anyone calling </w:t>
            </w:r>
            <w:r w:rsidRPr="005F69B3">
              <w:rPr>
                <w:rFonts w:ascii="Arial" w:hAnsi="Arial" w:cs="Arial"/>
                <w:color w:val="FF0000"/>
              </w:rPr>
              <w:t>from 10.30am</w:t>
            </w:r>
            <w:r>
              <w:rPr>
                <w:rFonts w:ascii="Arial" w:hAnsi="Arial" w:cs="Arial"/>
              </w:rPr>
              <w:t xml:space="preserve">. </w:t>
            </w:r>
          </w:p>
          <w:p w14:paraId="6EB5F5FE" w14:textId="77777777" w:rsidR="005F69B3" w:rsidRPr="005F69B3" w:rsidRDefault="005F69B3" w:rsidP="005F69B3">
            <w:pPr>
              <w:pStyle w:val="ListParagraph"/>
              <w:rPr>
                <w:rFonts w:ascii="Arial" w:hAnsi="Arial" w:cs="Arial"/>
              </w:rPr>
            </w:pPr>
          </w:p>
          <w:p w14:paraId="07F93834" w14:textId="77777777" w:rsidR="005F69B3" w:rsidRDefault="005F69B3" w:rsidP="00AD2075">
            <w:pPr>
              <w:pStyle w:val="ListParagraph"/>
              <w:numPr>
                <w:ilvl w:val="0"/>
                <w:numId w:val="9"/>
              </w:numPr>
              <w:rPr>
                <w:rFonts w:ascii="Arial" w:hAnsi="Arial" w:cs="Arial"/>
              </w:rPr>
            </w:pPr>
            <w:r w:rsidRPr="005F69B3">
              <w:rPr>
                <w:rFonts w:ascii="Arial" w:hAnsi="Arial" w:cs="Arial"/>
                <w:b/>
                <w:bCs/>
              </w:rPr>
              <w:t>Urgent on the day appointments</w:t>
            </w:r>
            <w:r>
              <w:rPr>
                <w:rFonts w:ascii="Arial" w:hAnsi="Arial" w:cs="Arial"/>
              </w:rPr>
              <w:t xml:space="preserve">:  you will be offered with whatever GP is in that day and not a specific GP requested.  Please be aware that these are urgent on the day </w:t>
            </w:r>
            <w:proofErr w:type="gramStart"/>
            <w:r>
              <w:rPr>
                <w:rFonts w:ascii="Arial" w:hAnsi="Arial" w:cs="Arial"/>
              </w:rPr>
              <w:t>appointments</w:t>
            </w:r>
            <w:proofErr w:type="gramEnd"/>
            <w:r>
              <w:rPr>
                <w:rFonts w:ascii="Arial" w:hAnsi="Arial" w:cs="Arial"/>
              </w:rPr>
              <w:t xml:space="preserve"> and you may need to wait to be seen. </w:t>
            </w:r>
          </w:p>
          <w:p w14:paraId="7EEDC834" w14:textId="77777777" w:rsidR="005F69B3" w:rsidRPr="005F69B3" w:rsidRDefault="005F69B3" w:rsidP="005F69B3">
            <w:pPr>
              <w:pStyle w:val="ListParagraph"/>
              <w:rPr>
                <w:rFonts w:ascii="Arial" w:hAnsi="Arial" w:cs="Arial"/>
              </w:rPr>
            </w:pPr>
          </w:p>
          <w:p w14:paraId="0D0A50B9" w14:textId="4C66C219" w:rsidR="00CF4665" w:rsidRDefault="005F69B3" w:rsidP="00AD2075">
            <w:pPr>
              <w:rPr>
                <w:rFonts w:ascii="Arial" w:hAnsi="Arial" w:cs="Arial"/>
              </w:rPr>
            </w:pPr>
            <w:r>
              <w:rPr>
                <w:rFonts w:ascii="Arial" w:hAnsi="Arial" w:cs="Arial"/>
              </w:rPr>
              <w:t xml:space="preserve">We will always try and offer options where possible, and we would appreciate if you </w:t>
            </w:r>
            <w:proofErr w:type="gramStart"/>
            <w:r>
              <w:rPr>
                <w:rFonts w:ascii="Arial" w:hAnsi="Arial" w:cs="Arial"/>
              </w:rPr>
              <w:t>are</w:t>
            </w:r>
            <w:proofErr w:type="gramEnd"/>
            <w:r>
              <w:rPr>
                <w:rFonts w:ascii="Arial" w:hAnsi="Arial" w:cs="Arial"/>
              </w:rPr>
              <w:t xml:space="preserve"> unable to attend your appointment that you let us know within an appropriate time frame.  </w:t>
            </w:r>
          </w:p>
          <w:p w14:paraId="5FC790D6" w14:textId="77777777" w:rsidR="00CF4665" w:rsidRDefault="00CF4665" w:rsidP="00AD2075">
            <w:pPr>
              <w:rPr>
                <w:rFonts w:ascii="Arial" w:hAnsi="Arial" w:cs="Arial"/>
              </w:rPr>
            </w:pPr>
            <w:r>
              <w:rPr>
                <w:rFonts w:ascii="Arial" w:hAnsi="Arial" w:cs="Arial"/>
              </w:rPr>
              <w:t xml:space="preserve"> </w:t>
            </w:r>
          </w:p>
        </w:tc>
        <w:tc>
          <w:tcPr>
            <w:tcW w:w="3699" w:type="dxa"/>
            <w:tcBorders>
              <w:top w:val="single" w:sz="4" w:space="0" w:color="auto"/>
              <w:left w:val="single" w:sz="4" w:space="0" w:color="auto"/>
              <w:bottom w:val="single" w:sz="4" w:space="0" w:color="auto"/>
              <w:right w:val="single" w:sz="4" w:space="0" w:color="auto"/>
            </w:tcBorders>
            <w:shd w:val="clear" w:color="auto" w:fill="auto"/>
          </w:tcPr>
          <w:p w14:paraId="7CD17A95" w14:textId="65FD4597" w:rsidR="00AD2075" w:rsidRDefault="00AD2075" w:rsidP="00AD2075">
            <w:pPr>
              <w:pStyle w:val="TextBody"/>
              <w:jc w:val="center"/>
              <w:rPr>
                <w:rFonts w:ascii="Arial" w:hAnsi="Arial" w:cs="Arial"/>
                <w:b/>
                <w:bCs/>
                <w:noProof/>
                <w:sz w:val="22"/>
              </w:rPr>
            </w:pPr>
            <w:r w:rsidRPr="005F69B3">
              <w:rPr>
                <w:rFonts w:ascii="Arial" w:hAnsi="Arial" w:cs="Arial"/>
                <w:b/>
                <w:bCs/>
                <w:noProof/>
                <w:sz w:val="22"/>
              </w:rPr>
              <w:t xml:space="preserve">Practice </w:t>
            </w:r>
            <w:r w:rsidR="00286F77">
              <w:rPr>
                <w:rFonts w:ascii="Arial" w:hAnsi="Arial" w:cs="Arial"/>
                <w:b/>
                <w:bCs/>
                <w:noProof/>
                <w:sz w:val="22"/>
              </w:rPr>
              <w:t>Opening Hours</w:t>
            </w:r>
          </w:p>
          <w:p w14:paraId="4706F0EC" w14:textId="429D6BB3" w:rsidR="00286F77" w:rsidRDefault="00286F77" w:rsidP="00AD2075">
            <w:pPr>
              <w:pStyle w:val="TextBody"/>
              <w:jc w:val="center"/>
              <w:rPr>
                <w:rFonts w:ascii="Arial" w:hAnsi="Arial" w:cs="Arial"/>
                <w:b/>
                <w:bCs/>
                <w:noProof/>
                <w:sz w:val="22"/>
              </w:rPr>
            </w:pPr>
            <w:r>
              <w:rPr>
                <w:rFonts w:ascii="Arial" w:hAnsi="Arial" w:cs="Arial"/>
                <w:b/>
                <w:bCs/>
                <w:noProof/>
                <w:sz w:val="22"/>
              </w:rPr>
              <w:t xml:space="preserve">Monday to Friday </w:t>
            </w:r>
          </w:p>
          <w:p w14:paraId="350868B8" w14:textId="18604D0B" w:rsidR="00286F77" w:rsidRDefault="00286F77" w:rsidP="00AD2075">
            <w:pPr>
              <w:pStyle w:val="TextBody"/>
              <w:jc w:val="center"/>
              <w:rPr>
                <w:rFonts w:ascii="Arial" w:hAnsi="Arial" w:cs="Arial"/>
                <w:b/>
                <w:bCs/>
                <w:noProof/>
                <w:sz w:val="22"/>
              </w:rPr>
            </w:pPr>
            <w:r>
              <w:rPr>
                <w:rFonts w:ascii="Arial" w:hAnsi="Arial" w:cs="Arial"/>
                <w:b/>
                <w:bCs/>
                <w:noProof/>
                <w:sz w:val="22"/>
              </w:rPr>
              <w:t>8am to 1pm &amp; 2pm to 6pm</w:t>
            </w:r>
          </w:p>
          <w:p w14:paraId="06B41826" w14:textId="77777777" w:rsidR="00286F77" w:rsidRDefault="00286F77" w:rsidP="00AD2075">
            <w:pPr>
              <w:pStyle w:val="TextBody"/>
              <w:jc w:val="center"/>
              <w:rPr>
                <w:rFonts w:ascii="Arial" w:hAnsi="Arial" w:cs="Arial"/>
                <w:b/>
                <w:bCs/>
                <w:noProof/>
                <w:sz w:val="22"/>
              </w:rPr>
            </w:pPr>
          </w:p>
          <w:p w14:paraId="3F48C5E8" w14:textId="46FBEF25" w:rsidR="00286F77" w:rsidRPr="005F69B3" w:rsidRDefault="00286F77" w:rsidP="00AD2075">
            <w:pPr>
              <w:pStyle w:val="TextBody"/>
              <w:jc w:val="center"/>
              <w:rPr>
                <w:rFonts w:ascii="Arial" w:hAnsi="Arial" w:cs="Arial"/>
                <w:noProof/>
                <w:sz w:val="22"/>
              </w:rPr>
            </w:pPr>
            <w:r>
              <w:rPr>
                <w:rFonts w:ascii="Arial" w:hAnsi="Arial" w:cs="Arial"/>
                <w:b/>
                <w:bCs/>
                <w:noProof/>
                <w:sz w:val="22"/>
              </w:rPr>
              <w:t>Closed Saturday &amp; Sunday</w:t>
            </w:r>
          </w:p>
          <w:p w14:paraId="3E9C7529" w14:textId="7ABBF483" w:rsidR="005F69B3" w:rsidRPr="00286F77" w:rsidRDefault="005F69B3" w:rsidP="00286F77">
            <w:pPr>
              <w:pStyle w:val="TextBody"/>
              <w:ind w:left="0"/>
              <w:jc w:val="center"/>
              <w:rPr>
                <w:rFonts w:ascii="Arial" w:hAnsi="Arial" w:cs="Arial"/>
                <w:b/>
                <w:bCs/>
                <w:noProof/>
                <w:sz w:val="22"/>
              </w:rPr>
            </w:pPr>
            <w:r w:rsidRPr="00286F77">
              <w:rPr>
                <w:rFonts w:ascii="Arial" w:hAnsi="Arial" w:cs="Arial"/>
                <w:b/>
                <w:bCs/>
                <w:noProof/>
                <w:sz w:val="22"/>
              </w:rPr>
              <w:t>If you are in need of medical support on these days please contact NHS24 on Tel: 111</w:t>
            </w:r>
          </w:p>
          <w:p w14:paraId="358C888B" w14:textId="77777777" w:rsidR="005F69B3" w:rsidRPr="00286F77" w:rsidRDefault="005F69B3" w:rsidP="00286F77">
            <w:pPr>
              <w:pStyle w:val="TextBody"/>
              <w:ind w:left="0"/>
              <w:jc w:val="center"/>
              <w:rPr>
                <w:rFonts w:ascii="Arial" w:hAnsi="Arial" w:cs="Arial"/>
                <w:b/>
                <w:bCs/>
                <w:noProof/>
                <w:sz w:val="22"/>
              </w:rPr>
            </w:pPr>
          </w:p>
          <w:p w14:paraId="3057699A" w14:textId="77777777" w:rsidR="005F69B3" w:rsidRPr="00286F77" w:rsidRDefault="005F69B3" w:rsidP="00286F77">
            <w:pPr>
              <w:pStyle w:val="TextBody"/>
              <w:ind w:left="0"/>
              <w:jc w:val="center"/>
              <w:rPr>
                <w:rFonts w:ascii="Arial" w:hAnsi="Arial" w:cs="Arial"/>
                <w:b/>
                <w:bCs/>
                <w:noProof/>
                <w:sz w:val="22"/>
              </w:rPr>
            </w:pPr>
            <w:r w:rsidRPr="00286F77">
              <w:rPr>
                <w:rFonts w:ascii="Arial" w:hAnsi="Arial" w:cs="Arial"/>
                <w:b/>
                <w:bCs/>
                <w:noProof/>
                <w:sz w:val="22"/>
              </w:rPr>
              <w:t>In an emergency always call for an ambulace on 999</w:t>
            </w:r>
          </w:p>
          <w:p w14:paraId="7C6E39CC" w14:textId="77777777" w:rsidR="00286F77" w:rsidRDefault="00286F77" w:rsidP="00286F77">
            <w:pPr>
              <w:pStyle w:val="TextBody"/>
              <w:ind w:left="0"/>
              <w:jc w:val="center"/>
              <w:rPr>
                <w:rFonts w:ascii="Arial" w:hAnsi="Arial" w:cs="Arial"/>
                <w:noProof/>
                <w:sz w:val="22"/>
              </w:rPr>
            </w:pPr>
          </w:p>
          <w:p w14:paraId="0B1EBB0D" w14:textId="16AA160B" w:rsidR="00286F77" w:rsidRDefault="00286F77" w:rsidP="00286F77">
            <w:pPr>
              <w:pStyle w:val="TextBody"/>
              <w:ind w:left="0"/>
              <w:jc w:val="center"/>
              <w:rPr>
                <w:rFonts w:ascii="Arial" w:hAnsi="Arial" w:cs="Arial"/>
                <w:b/>
                <w:bCs/>
                <w:noProof/>
                <w:sz w:val="32"/>
                <w:szCs w:val="32"/>
              </w:rPr>
            </w:pPr>
            <w:r>
              <w:rPr>
                <w:rFonts w:ascii="Arial" w:hAnsi="Arial" w:cs="Arial"/>
                <w:b/>
                <w:bCs/>
                <w:noProof/>
                <w:sz w:val="32"/>
                <w:szCs w:val="32"/>
              </w:rPr>
              <w:t>Next Surgery Closures</w:t>
            </w:r>
          </w:p>
          <w:p w14:paraId="57351B8F" w14:textId="1877D7CE" w:rsidR="00286F77" w:rsidRDefault="00286F77" w:rsidP="00286F77">
            <w:pPr>
              <w:pStyle w:val="TextBody"/>
              <w:ind w:left="0"/>
              <w:jc w:val="center"/>
              <w:rPr>
                <w:rFonts w:ascii="Arial" w:hAnsi="Arial" w:cs="Arial"/>
                <w:b/>
                <w:bCs/>
                <w:noProof/>
                <w:szCs w:val="20"/>
              </w:rPr>
            </w:pPr>
            <w:r>
              <w:rPr>
                <w:rFonts w:ascii="Arial" w:hAnsi="Arial" w:cs="Arial"/>
                <w:b/>
                <w:bCs/>
                <w:noProof/>
                <w:szCs w:val="20"/>
              </w:rPr>
              <w:t>Friday April 3</w:t>
            </w:r>
            <w:r w:rsidRPr="00286F77">
              <w:rPr>
                <w:rFonts w:ascii="Arial" w:hAnsi="Arial" w:cs="Arial"/>
                <w:b/>
                <w:bCs/>
                <w:noProof/>
                <w:szCs w:val="20"/>
                <w:vertAlign w:val="superscript"/>
              </w:rPr>
              <w:t>rd</w:t>
            </w:r>
            <w:r>
              <w:rPr>
                <w:rFonts w:ascii="Arial" w:hAnsi="Arial" w:cs="Arial"/>
                <w:b/>
                <w:bCs/>
                <w:noProof/>
                <w:szCs w:val="20"/>
              </w:rPr>
              <w:t xml:space="preserve"> to Monday April 6</w:t>
            </w:r>
            <w:r w:rsidRPr="00286F77">
              <w:rPr>
                <w:rFonts w:ascii="Arial" w:hAnsi="Arial" w:cs="Arial"/>
                <w:b/>
                <w:bCs/>
                <w:noProof/>
                <w:szCs w:val="20"/>
                <w:vertAlign w:val="superscript"/>
              </w:rPr>
              <w:t>th</w:t>
            </w:r>
            <w:r>
              <w:rPr>
                <w:rFonts w:ascii="Arial" w:hAnsi="Arial" w:cs="Arial"/>
                <w:b/>
                <w:bCs/>
                <w:noProof/>
                <w:szCs w:val="20"/>
              </w:rPr>
              <w:t xml:space="preserve"> </w:t>
            </w:r>
          </w:p>
          <w:p w14:paraId="0B2F1EF2" w14:textId="7A5FADEF" w:rsidR="00286F77" w:rsidRPr="00286F77" w:rsidRDefault="00286F77" w:rsidP="00286F77">
            <w:pPr>
              <w:pStyle w:val="TextBody"/>
              <w:ind w:left="0"/>
              <w:jc w:val="center"/>
              <w:rPr>
                <w:rFonts w:ascii="Arial" w:hAnsi="Arial" w:cs="Arial"/>
                <w:b/>
                <w:bCs/>
                <w:noProof/>
                <w:szCs w:val="20"/>
              </w:rPr>
            </w:pPr>
            <w:r>
              <w:rPr>
                <w:rFonts w:ascii="Arial" w:hAnsi="Arial" w:cs="Arial"/>
                <w:b/>
                <w:bCs/>
                <w:noProof/>
                <w:szCs w:val="20"/>
              </w:rPr>
              <w:t>Easter Weekend</w:t>
            </w:r>
          </w:p>
          <w:p w14:paraId="1C1FEDA6" w14:textId="43F1FBD4" w:rsidR="005F69B3" w:rsidRDefault="005F69B3" w:rsidP="005F69B3">
            <w:pPr>
              <w:pStyle w:val="TextBody"/>
              <w:ind w:left="0"/>
              <w:rPr>
                <w:rFonts w:ascii="Arial" w:hAnsi="Arial" w:cs="Arial"/>
                <w:noProof/>
                <w:sz w:val="22"/>
              </w:rPr>
            </w:pPr>
            <w:r>
              <w:rPr>
                <w:rFonts w:ascii="Arial" w:hAnsi="Arial" w:cs="Arial"/>
                <w:noProof/>
                <w:sz w:val="22"/>
              </w:rPr>
              <w:t>____________________________</w:t>
            </w:r>
          </w:p>
          <w:p w14:paraId="5DA881CA" w14:textId="77777777" w:rsidR="005F69B3" w:rsidRPr="005F69B3" w:rsidRDefault="005F69B3" w:rsidP="005F69B3">
            <w:pPr>
              <w:pStyle w:val="TextBody"/>
              <w:ind w:left="0"/>
              <w:rPr>
                <w:rFonts w:ascii="Arial" w:hAnsi="Arial" w:cs="Arial"/>
                <w:noProof/>
                <w:sz w:val="22"/>
              </w:rPr>
            </w:pPr>
          </w:p>
          <w:p w14:paraId="36AADD48" w14:textId="77777777" w:rsidR="005F69B3" w:rsidRPr="00172EA9" w:rsidRDefault="00172EA9" w:rsidP="00172EA9">
            <w:pPr>
              <w:pStyle w:val="TextBody"/>
              <w:jc w:val="center"/>
              <w:rPr>
                <w:noProof/>
                <w:sz w:val="28"/>
                <w:szCs w:val="28"/>
              </w:rPr>
            </w:pPr>
            <w:r w:rsidRPr="00172EA9">
              <w:rPr>
                <w:noProof/>
                <w:sz w:val="28"/>
                <w:szCs w:val="28"/>
              </w:rPr>
              <w:t>January has seen some changes in the surgery</w:t>
            </w:r>
          </w:p>
          <w:p w14:paraId="060C5476" w14:textId="7F8100F8" w:rsidR="00172EA9" w:rsidRPr="00172EA9" w:rsidRDefault="00172EA9" w:rsidP="00172EA9">
            <w:pPr>
              <w:pStyle w:val="TextBody"/>
              <w:jc w:val="center"/>
              <w:rPr>
                <w:b/>
                <w:bCs/>
                <w:noProof/>
                <w:sz w:val="28"/>
                <w:szCs w:val="28"/>
              </w:rPr>
            </w:pPr>
            <w:r w:rsidRPr="00172EA9">
              <w:rPr>
                <w:b/>
                <w:bCs/>
                <w:noProof/>
                <w:sz w:val="28"/>
                <w:szCs w:val="28"/>
              </w:rPr>
              <w:t>Debbie Wills</w:t>
            </w:r>
            <w:r w:rsidRPr="00172EA9">
              <w:rPr>
                <w:noProof/>
                <w:sz w:val="28"/>
                <w:szCs w:val="28"/>
              </w:rPr>
              <w:t xml:space="preserve">, Practice </w:t>
            </w:r>
            <w:r>
              <w:rPr>
                <w:noProof/>
                <w:sz w:val="28"/>
                <w:szCs w:val="28"/>
              </w:rPr>
              <w:t>M</w:t>
            </w:r>
            <w:r w:rsidRPr="00172EA9">
              <w:rPr>
                <w:noProof/>
                <w:sz w:val="28"/>
                <w:szCs w:val="28"/>
              </w:rPr>
              <w:t xml:space="preserve">anager has moved on to pastures new and we welcome </w:t>
            </w:r>
            <w:r w:rsidRPr="00172EA9">
              <w:rPr>
                <w:b/>
                <w:bCs/>
                <w:noProof/>
                <w:sz w:val="28"/>
                <w:szCs w:val="28"/>
              </w:rPr>
              <w:t>Gillian Walker</w:t>
            </w:r>
            <w:r w:rsidRPr="00172EA9">
              <w:rPr>
                <w:noProof/>
                <w:sz w:val="28"/>
                <w:szCs w:val="28"/>
              </w:rPr>
              <w:t xml:space="preserve"> as new Practice Manager to the team</w:t>
            </w:r>
          </w:p>
        </w:tc>
      </w:tr>
      <w:tr w:rsidR="00CF4665" w14:paraId="51A600B9" w14:textId="77777777" w:rsidTr="00125F5C">
        <w:tc>
          <w:tcPr>
            <w:tcW w:w="10782" w:type="dxa"/>
            <w:gridSpan w:val="2"/>
            <w:tcBorders>
              <w:top w:val="single" w:sz="4" w:space="0" w:color="auto"/>
              <w:left w:val="single" w:sz="4" w:space="0" w:color="auto"/>
              <w:bottom w:val="single" w:sz="4" w:space="0" w:color="auto"/>
              <w:right w:val="single" w:sz="4" w:space="0" w:color="auto"/>
            </w:tcBorders>
            <w:shd w:val="clear" w:color="auto" w:fill="FFCCFF"/>
          </w:tcPr>
          <w:p w14:paraId="0725D697" w14:textId="77777777" w:rsidR="00AD2075" w:rsidRPr="00E61249" w:rsidRDefault="00AD2075" w:rsidP="00125F5C">
            <w:pPr>
              <w:rPr>
                <w:color w:val="C5E0B3" w:themeColor="accent6" w:themeTint="66"/>
              </w:rPr>
            </w:pPr>
          </w:p>
        </w:tc>
      </w:tr>
      <w:tr w:rsidR="004926E5" w14:paraId="2ADAD885" w14:textId="77777777" w:rsidTr="004926E5">
        <w:tc>
          <w:tcPr>
            <w:tcW w:w="10782" w:type="dxa"/>
            <w:gridSpan w:val="2"/>
            <w:tcBorders>
              <w:top w:val="single" w:sz="4" w:space="0" w:color="auto"/>
              <w:left w:val="single" w:sz="4" w:space="0" w:color="auto"/>
              <w:bottom w:val="single" w:sz="4" w:space="0" w:color="auto"/>
              <w:right w:val="single" w:sz="4" w:space="0" w:color="auto"/>
            </w:tcBorders>
            <w:shd w:val="clear" w:color="auto" w:fill="auto"/>
          </w:tcPr>
          <w:p w14:paraId="538C9B3A" w14:textId="3F7C32A5" w:rsidR="004926E5" w:rsidRDefault="004926E5" w:rsidP="00172EA9">
            <w:pPr>
              <w:jc w:val="center"/>
              <w:rPr>
                <w:b/>
                <w:bCs/>
                <w:sz w:val="24"/>
                <w:szCs w:val="24"/>
              </w:rPr>
            </w:pPr>
            <w:r w:rsidRPr="00172EA9">
              <w:rPr>
                <w:b/>
                <w:bCs/>
                <w:sz w:val="24"/>
                <w:szCs w:val="24"/>
              </w:rPr>
              <w:t xml:space="preserve">Long Term Conditions </w:t>
            </w:r>
            <w:r w:rsidR="00172EA9">
              <w:rPr>
                <w:b/>
                <w:bCs/>
                <w:sz w:val="24"/>
                <w:szCs w:val="24"/>
              </w:rPr>
              <w:t>(LTCs)</w:t>
            </w:r>
          </w:p>
          <w:p w14:paraId="62AEB7B9" w14:textId="49C8A457" w:rsidR="00172EA9" w:rsidRDefault="00172EA9" w:rsidP="00172EA9">
            <w:pPr>
              <w:jc w:val="center"/>
              <w:rPr>
                <w:b/>
                <w:bCs/>
                <w:sz w:val="24"/>
                <w:szCs w:val="24"/>
              </w:rPr>
            </w:pPr>
            <w:r w:rsidRPr="00172EA9">
              <w:rPr>
                <w:b/>
                <w:bCs/>
                <w:sz w:val="24"/>
                <w:szCs w:val="24"/>
              </w:rPr>
              <w:t>(LTCs) are health problems that require ongoing management and cannot currently be cured, affecting</w:t>
            </w:r>
          </w:p>
          <w:p w14:paraId="65BA6941" w14:textId="31558B87" w:rsidR="00172EA9" w:rsidRPr="00172EA9" w:rsidRDefault="00172EA9" w:rsidP="00172EA9">
            <w:pPr>
              <w:jc w:val="center"/>
              <w:rPr>
                <w:b/>
                <w:bCs/>
                <w:sz w:val="24"/>
                <w:szCs w:val="24"/>
              </w:rPr>
            </w:pPr>
            <w:r w:rsidRPr="00172EA9">
              <w:rPr>
                <w:b/>
                <w:bCs/>
                <w:sz w:val="24"/>
                <w:szCs w:val="24"/>
              </w:rPr>
              <w:t>millions in the UK. The NHS provides various support services to help manage these conditions effectively</w:t>
            </w:r>
          </w:p>
          <w:p w14:paraId="3B64D3C1" w14:textId="77777777" w:rsidR="00172EA9" w:rsidRPr="00172EA9" w:rsidRDefault="00172EA9" w:rsidP="00172EA9">
            <w:pPr>
              <w:jc w:val="center"/>
              <w:rPr>
                <w:b/>
                <w:bCs/>
                <w:sz w:val="24"/>
                <w:szCs w:val="24"/>
              </w:rPr>
            </w:pPr>
            <w:r w:rsidRPr="00172EA9">
              <w:rPr>
                <w:b/>
                <w:bCs/>
                <w:sz w:val="24"/>
                <w:szCs w:val="24"/>
              </w:rPr>
              <w:t>Definition and Examples</w:t>
            </w:r>
          </w:p>
          <w:p w14:paraId="74E35A14" w14:textId="77777777" w:rsidR="00172EA9" w:rsidRDefault="00172EA9" w:rsidP="00172EA9">
            <w:pPr>
              <w:jc w:val="center"/>
              <w:rPr>
                <w:b/>
                <w:bCs/>
                <w:sz w:val="24"/>
                <w:szCs w:val="24"/>
              </w:rPr>
            </w:pPr>
            <w:r w:rsidRPr="00172EA9">
              <w:rPr>
                <w:b/>
                <w:bCs/>
                <w:sz w:val="24"/>
                <w:szCs w:val="24"/>
              </w:rPr>
              <w:t>A long-</w:t>
            </w:r>
            <w:r>
              <w:rPr>
                <w:b/>
                <w:bCs/>
                <w:sz w:val="24"/>
                <w:szCs w:val="24"/>
              </w:rPr>
              <w:t>t</w:t>
            </w:r>
            <w:r w:rsidRPr="00172EA9">
              <w:rPr>
                <w:b/>
                <w:bCs/>
                <w:sz w:val="24"/>
                <w:szCs w:val="24"/>
              </w:rPr>
              <w:t>erm condition is defined as a health issue that requires continuous management over years or decades.</w:t>
            </w:r>
          </w:p>
          <w:p w14:paraId="39BD4C78" w14:textId="77777777" w:rsidR="00172EA9" w:rsidRDefault="00172EA9" w:rsidP="00172EA9">
            <w:pPr>
              <w:jc w:val="center"/>
              <w:rPr>
                <w:b/>
                <w:bCs/>
                <w:sz w:val="24"/>
                <w:szCs w:val="24"/>
              </w:rPr>
            </w:pPr>
            <w:r w:rsidRPr="00172EA9">
              <w:rPr>
                <w:b/>
                <w:bCs/>
                <w:sz w:val="24"/>
                <w:szCs w:val="24"/>
              </w:rPr>
              <w:t>These conditions cannot be cured but can be controlled through medication and other therapies. </w:t>
            </w:r>
          </w:p>
          <w:p w14:paraId="261C7798" w14:textId="11CB27AA" w:rsidR="00172EA9" w:rsidRPr="00172EA9" w:rsidRDefault="00172EA9" w:rsidP="00172EA9">
            <w:pPr>
              <w:jc w:val="center"/>
              <w:rPr>
                <w:b/>
                <w:bCs/>
                <w:sz w:val="24"/>
                <w:szCs w:val="24"/>
              </w:rPr>
            </w:pPr>
            <w:r w:rsidRPr="00172EA9">
              <w:rPr>
                <w:b/>
                <w:bCs/>
                <w:sz w:val="24"/>
                <w:szCs w:val="24"/>
              </w:rPr>
              <w:t>Common examples include:</w:t>
            </w:r>
          </w:p>
          <w:p w14:paraId="2D24CBF3" w14:textId="77777777" w:rsidR="00172EA9" w:rsidRPr="00172EA9" w:rsidRDefault="00172EA9" w:rsidP="00172EA9">
            <w:pPr>
              <w:numPr>
                <w:ilvl w:val="0"/>
                <w:numId w:val="12"/>
              </w:numPr>
              <w:jc w:val="center"/>
              <w:rPr>
                <w:b/>
                <w:bCs/>
                <w:sz w:val="24"/>
                <w:szCs w:val="24"/>
              </w:rPr>
            </w:pPr>
            <w:r w:rsidRPr="00172EA9">
              <w:rPr>
                <w:b/>
                <w:bCs/>
                <w:sz w:val="24"/>
                <w:szCs w:val="24"/>
              </w:rPr>
              <w:lastRenderedPageBreak/>
              <w:t>Diabetes</w:t>
            </w:r>
          </w:p>
          <w:p w14:paraId="77B0F8EC" w14:textId="77777777" w:rsidR="00172EA9" w:rsidRPr="00172EA9" w:rsidRDefault="00172EA9" w:rsidP="00172EA9">
            <w:pPr>
              <w:numPr>
                <w:ilvl w:val="0"/>
                <w:numId w:val="12"/>
              </w:numPr>
              <w:jc w:val="center"/>
              <w:rPr>
                <w:b/>
                <w:bCs/>
                <w:sz w:val="24"/>
                <w:szCs w:val="24"/>
              </w:rPr>
            </w:pPr>
            <w:r w:rsidRPr="00172EA9">
              <w:rPr>
                <w:b/>
                <w:bCs/>
                <w:sz w:val="24"/>
                <w:szCs w:val="24"/>
              </w:rPr>
              <w:t>Heart disease</w:t>
            </w:r>
          </w:p>
          <w:p w14:paraId="5B4A7928" w14:textId="77777777" w:rsidR="00172EA9" w:rsidRDefault="00172EA9" w:rsidP="00172EA9">
            <w:pPr>
              <w:numPr>
                <w:ilvl w:val="0"/>
                <w:numId w:val="12"/>
              </w:numPr>
              <w:jc w:val="center"/>
              <w:rPr>
                <w:b/>
                <w:bCs/>
                <w:sz w:val="24"/>
                <w:szCs w:val="24"/>
              </w:rPr>
            </w:pPr>
            <w:hyperlink r:id="rId7" w:tgtFrame="_blank" w:history="1">
              <w:r w:rsidRPr="00172EA9">
                <w:rPr>
                  <w:rStyle w:val="Hyperlink"/>
                  <w:b/>
                  <w:bCs/>
                  <w:sz w:val="24"/>
                  <w:szCs w:val="24"/>
                </w:rPr>
                <w:t>Chronic obstructive pulmonary disease (COPD)</w:t>
              </w:r>
            </w:hyperlink>
          </w:p>
          <w:p w14:paraId="55382F26" w14:textId="77777777" w:rsidR="00172EA9" w:rsidRDefault="00172EA9" w:rsidP="00172EA9">
            <w:pPr>
              <w:jc w:val="center"/>
              <w:rPr>
                <w:b/>
                <w:bCs/>
                <w:sz w:val="24"/>
                <w:szCs w:val="24"/>
              </w:rPr>
            </w:pPr>
          </w:p>
          <w:p w14:paraId="090CD53B" w14:textId="24BBF0D8" w:rsidR="006022EE" w:rsidRDefault="00172EA9" w:rsidP="006022EE">
            <w:pPr>
              <w:jc w:val="center"/>
              <w:rPr>
                <w:b/>
                <w:bCs/>
                <w:sz w:val="24"/>
                <w:szCs w:val="24"/>
              </w:rPr>
            </w:pPr>
            <w:r>
              <w:rPr>
                <w:b/>
                <w:bCs/>
                <w:sz w:val="24"/>
                <w:szCs w:val="24"/>
              </w:rPr>
              <w:t xml:space="preserve">Invites for checks of these conditions continue to be send out in line with your birthday, please call the surgery if you have not received an invite either by letter or text </w:t>
            </w:r>
            <w:r w:rsidR="006022EE">
              <w:rPr>
                <w:b/>
                <w:bCs/>
                <w:sz w:val="24"/>
                <w:szCs w:val="24"/>
              </w:rPr>
              <w:t>within 4 weeks of your birthday.</w:t>
            </w:r>
          </w:p>
          <w:p w14:paraId="08A967EB" w14:textId="77777777" w:rsidR="004926E5" w:rsidRDefault="004926E5" w:rsidP="00172EA9">
            <w:pPr>
              <w:jc w:val="center"/>
            </w:pPr>
          </w:p>
          <w:p w14:paraId="4F051B83" w14:textId="77777777" w:rsidR="004926E5" w:rsidRDefault="004926E5" w:rsidP="00172EA9">
            <w:pPr>
              <w:jc w:val="center"/>
            </w:pPr>
          </w:p>
          <w:p w14:paraId="7F102EA8" w14:textId="3E31F8BD" w:rsidR="004926E5" w:rsidRPr="00E61249" w:rsidRDefault="004926E5" w:rsidP="00172EA9">
            <w:pPr>
              <w:jc w:val="center"/>
              <w:rPr>
                <w:color w:val="C5E0B3" w:themeColor="accent6" w:themeTint="66"/>
              </w:rPr>
            </w:pPr>
          </w:p>
        </w:tc>
      </w:tr>
      <w:tr w:rsidR="004926E5" w14:paraId="4869658C" w14:textId="77777777" w:rsidTr="00125F5C">
        <w:tc>
          <w:tcPr>
            <w:tcW w:w="10782" w:type="dxa"/>
            <w:gridSpan w:val="2"/>
            <w:tcBorders>
              <w:top w:val="single" w:sz="4" w:space="0" w:color="auto"/>
              <w:left w:val="single" w:sz="4" w:space="0" w:color="auto"/>
              <w:bottom w:val="single" w:sz="4" w:space="0" w:color="auto"/>
              <w:right w:val="single" w:sz="4" w:space="0" w:color="auto"/>
            </w:tcBorders>
            <w:shd w:val="clear" w:color="auto" w:fill="FFCCFF"/>
          </w:tcPr>
          <w:p w14:paraId="3D7EE6CF" w14:textId="77777777" w:rsidR="004926E5" w:rsidRPr="00E61249" w:rsidRDefault="004926E5" w:rsidP="00125F5C">
            <w:pPr>
              <w:rPr>
                <w:color w:val="C5E0B3" w:themeColor="accent6" w:themeTint="66"/>
              </w:rPr>
            </w:pPr>
          </w:p>
        </w:tc>
      </w:tr>
      <w:tr w:rsidR="00125F5C" w14:paraId="30D4F855" w14:textId="77777777" w:rsidTr="00125F5C">
        <w:tc>
          <w:tcPr>
            <w:tcW w:w="10782" w:type="dxa"/>
            <w:gridSpan w:val="2"/>
            <w:tcBorders>
              <w:top w:val="single" w:sz="4" w:space="0" w:color="auto"/>
              <w:left w:val="single" w:sz="4" w:space="0" w:color="auto"/>
              <w:bottom w:val="single" w:sz="4" w:space="0" w:color="auto"/>
              <w:right w:val="single" w:sz="4" w:space="0" w:color="auto"/>
            </w:tcBorders>
            <w:shd w:val="clear" w:color="auto" w:fill="auto"/>
          </w:tcPr>
          <w:p w14:paraId="06DCE85D" w14:textId="59735BDF" w:rsidR="00125F5C" w:rsidRPr="00125F5C" w:rsidRDefault="00125F5C" w:rsidP="00125F5C">
            <w:pPr>
              <w:rPr>
                <w:b/>
                <w:bCs/>
              </w:rPr>
            </w:pPr>
            <w:r w:rsidRPr="00125F5C">
              <w:rPr>
                <w:b/>
                <w:bCs/>
              </w:rPr>
              <w:t xml:space="preserve">Cervical </w:t>
            </w:r>
            <w:proofErr w:type="gramStart"/>
            <w:r w:rsidRPr="00125F5C">
              <w:rPr>
                <w:b/>
                <w:bCs/>
              </w:rPr>
              <w:t xml:space="preserve">Screening </w:t>
            </w:r>
            <w:r w:rsidR="006022EE">
              <w:rPr>
                <w:b/>
                <w:bCs/>
              </w:rPr>
              <w:t xml:space="preserve"> -</w:t>
            </w:r>
            <w:proofErr w:type="gramEnd"/>
            <w:r w:rsidR="006022EE">
              <w:rPr>
                <w:b/>
                <w:bCs/>
              </w:rPr>
              <w:t xml:space="preserve"> CERVICAL CANCER PREVENTION WEEK 19</w:t>
            </w:r>
            <w:r w:rsidR="006022EE" w:rsidRPr="006022EE">
              <w:rPr>
                <w:b/>
                <w:bCs/>
                <w:vertAlign w:val="superscript"/>
              </w:rPr>
              <w:t>TH</w:t>
            </w:r>
            <w:r w:rsidR="006022EE">
              <w:rPr>
                <w:b/>
                <w:bCs/>
              </w:rPr>
              <w:t xml:space="preserve"> to 26</w:t>
            </w:r>
            <w:r w:rsidR="006022EE" w:rsidRPr="006022EE">
              <w:rPr>
                <w:b/>
                <w:bCs/>
                <w:vertAlign w:val="superscript"/>
              </w:rPr>
              <w:t>TH</w:t>
            </w:r>
            <w:r w:rsidR="006022EE">
              <w:rPr>
                <w:b/>
                <w:bCs/>
              </w:rPr>
              <w:t xml:space="preserve"> January 2026.</w:t>
            </w:r>
          </w:p>
          <w:p w14:paraId="7CAA243F" w14:textId="77777777" w:rsidR="00125F5C" w:rsidRDefault="00125F5C" w:rsidP="00125F5C"/>
          <w:p w14:paraId="2674A0C2" w14:textId="48F6FB9F" w:rsidR="00125F5C" w:rsidRDefault="00125F5C" w:rsidP="00125F5C">
            <w:r>
              <w:t xml:space="preserve">Cervical screening is a routine procedure to check the heath of your cervix and help prevent cervical cancer.  It is recommended for women aged 25 to 64 with the first screening offered at the age of 25.  The test involves taking a sample from the cervix to check for presence of HPV, a virus that can lead to cervical cancer.  </w:t>
            </w:r>
          </w:p>
          <w:p w14:paraId="50D760AD" w14:textId="77777777" w:rsidR="00125F5C" w:rsidRDefault="00125F5C" w:rsidP="00125F5C"/>
          <w:p w14:paraId="66FB0E6C" w14:textId="74546263" w:rsidR="00125F5C" w:rsidRPr="00125F5C" w:rsidRDefault="00125F5C" w:rsidP="00125F5C">
            <w:r>
              <w:t xml:space="preserve">NHS Scotland invite patients </w:t>
            </w:r>
            <w:proofErr w:type="gramStart"/>
            <w:r>
              <w:t>direct, and</w:t>
            </w:r>
            <w:proofErr w:type="gramEnd"/>
            <w:r>
              <w:t xml:space="preserve"> will advise you to book an appointment with the Practice Nurse.  </w:t>
            </w:r>
            <w:r w:rsidRPr="00125F5C">
              <w:t>The frequency of cervical screening tests in Scotland changed in 2020.</w:t>
            </w:r>
            <w:r>
              <w:t xml:space="preserve">  </w:t>
            </w:r>
            <w:r w:rsidRPr="00125F5C">
              <w:t>It’s important to attend for cervical screening every time you’re invited. You’ll be invited for routine screening every 5 years</w:t>
            </w:r>
          </w:p>
          <w:p w14:paraId="5F46038D" w14:textId="77777777" w:rsidR="00125F5C" w:rsidRDefault="00125F5C" w:rsidP="00125F5C">
            <w:pPr>
              <w:rPr>
                <w:b/>
                <w:bCs/>
              </w:rPr>
            </w:pPr>
          </w:p>
          <w:p w14:paraId="1EFA825F" w14:textId="2DF30650" w:rsidR="00125F5C" w:rsidRPr="00125F5C" w:rsidRDefault="00125F5C" w:rsidP="00125F5C">
            <w:pPr>
              <w:rPr>
                <w:b/>
                <w:bCs/>
              </w:rPr>
            </w:pPr>
            <w:r w:rsidRPr="00125F5C">
              <w:rPr>
                <w:b/>
                <w:bCs/>
              </w:rPr>
              <w:t>If you’ve had the HPV vaccine</w:t>
            </w:r>
          </w:p>
          <w:p w14:paraId="37B4EE59" w14:textId="29388657" w:rsidR="00125F5C" w:rsidRDefault="00125F5C" w:rsidP="00125F5C">
            <w:r w:rsidRPr="00125F5C">
              <w:t>The HPV vaccine protects against a lot of the different types of HPV virus that cause cancer. But it doesn’t protect against them all.</w:t>
            </w:r>
            <w:r>
              <w:t xml:space="preserve">  </w:t>
            </w:r>
            <w:r w:rsidRPr="00125F5C">
              <w:t>It’s important that you still go for regular cervical screening, even if you’ve had the HPV vaccine.</w:t>
            </w:r>
          </w:p>
          <w:p w14:paraId="52D49E4E" w14:textId="77777777" w:rsidR="004926E5" w:rsidRDefault="004926E5" w:rsidP="00125F5C"/>
          <w:p w14:paraId="673A7AF9" w14:textId="7A0F696F" w:rsidR="006022EE" w:rsidRDefault="004926E5" w:rsidP="00125F5C">
            <w:r>
              <w:t xml:space="preserve">Further information can be found at </w:t>
            </w:r>
            <w:hyperlink r:id="rId8" w:history="1">
              <w:r w:rsidR="006022EE" w:rsidRPr="006022EE">
                <w:rPr>
                  <w:rStyle w:val="Hyperlink"/>
                  <w:b/>
                  <w:bCs/>
                </w:rPr>
                <w:t>Cervical screening (smear test) in Scotland | NHS inform</w:t>
              </w:r>
            </w:hyperlink>
            <w:r w:rsidR="006022EE" w:rsidRPr="006022EE">
              <w:rPr>
                <w:b/>
                <w:bCs/>
              </w:rPr>
              <w:t xml:space="preserve">   </w:t>
            </w:r>
          </w:p>
          <w:p w14:paraId="70B0548B" w14:textId="77777777" w:rsidR="006022EE" w:rsidRDefault="006022EE" w:rsidP="00125F5C"/>
          <w:p w14:paraId="7D7B8398" w14:textId="54A2CCFA" w:rsidR="006022EE" w:rsidRPr="00125F5C" w:rsidRDefault="006022EE" w:rsidP="00125F5C">
            <w:r>
              <w:rPr>
                <w:noProof/>
              </w:rPr>
              <w:drawing>
                <wp:inline distT="0" distB="0" distL="0" distR="0" wp14:anchorId="049E749B" wp14:editId="4DEC135B">
                  <wp:extent cx="1814830" cy="1720850"/>
                  <wp:effectExtent l="0" t="0" r="0" b="0"/>
                  <wp:docPr id="790672612"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672612" name="Picture 5" descr="A qr code on a white background&#10;&#10;AI-generated content may be incorrec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14830" cy="1720850"/>
                          </a:xfrm>
                          <a:prstGeom prst="rect">
                            <a:avLst/>
                          </a:prstGeom>
                        </pic:spPr>
                      </pic:pic>
                    </a:graphicData>
                  </a:graphic>
                </wp:inline>
              </w:drawing>
            </w:r>
          </w:p>
          <w:p w14:paraId="7E3E2316" w14:textId="1D410BEC" w:rsidR="00125F5C" w:rsidRPr="00E61249" w:rsidRDefault="00125F5C" w:rsidP="00125F5C">
            <w:pPr>
              <w:rPr>
                <w:color w:val="C5E0B3" w:themeColor="accent6" w:themeTint="66"/>
              </w:rPr>
            </w:pPr>
          </w:p>
        </w:tc>
      </w:tr>
    </w:tbl>
    <w:p w14:paraId="2D2E1881" w14:textId="77777777" w:rsidR="00CF4665" w:rsidRDefault="00CF4665" w:rsidP="001C0FD3">
      <w:pPr>
        <w:rPr>
          <w:b/>
          <w:bCs/>
        </w:rPr>
      </w:pPr>
    </w:p>
    <w:p w14:paraId="71C2D3B1" w14:textId="77777777" w:rsidR="00AD2075" w:rsidRDefault="00AD2075" w:rsidP="001C0FD3">
      <w:pPr>
        <w:rPr>
          <w:b/>
          <w:bCs/>
        </w:rPr>
      </w:pPr>
    </w:p>
    <w:sectPr w:rsidR="00AD2075" w:rsidSect="00A97A84">
      <w:pgSz w:w="11906" w:h="16838"/>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705"/>
    <w:multiLevelType w:val="hybridMultilevel"/>
    <w:tmpl w:val="FFFFFFFF"/>
    <w:lvl w:ilvl="0" w:tplc="F326B86A">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547FCF"/>
    <w:multiLevelType w:val="hybridMultilevel"/>
    <w:tmpl w:val="2090962E"/>
    <w:lvl w:ilvl="0" w:tplc="69E8835E">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 w15:restartNumberingAfterBreak="0">
    <w:nsid w:val="104C67C8"/>
    <w:multiLevelType w:val="hybridMultilevel"/>
    <w:tmpl w:val="70A6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46747"/>
    <w:multiLevelType w:val="hybridMultilevel"/>
    <w:tmpl w:val="AE4053A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22457A75"/>
    <w:multiLevelType w:val="hybridMultilevel"/>
    <w:tmpl w:val="485A08C6"/>
    <w:lvl w:ilvl="0" w:tplc="325407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E543A"/>
    <w:multiLevelType w:val="multilevel"/>
    <w:tmpl w:val="FFF6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2476AD"/>
    <w:multiLevelType w:val="multilevel"/>
    <w:tmpl w:val="17EE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25073"/>
    <w:multiLevelType w:val="hybridMultilevel"/>
    <w:tmpl w:val="1758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95678C"/>
    <w:multiLevelType w:val="multilevel"/>
    <w:tmpl w:val="670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FA0787"/>
    <w:multiLevelType w:val="multilevel"/>
    <w:tmpl w:val="F37E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095374"/>
    <w:multiLevelType w:val="hybridMultilevel"/>
    <w:tmpl w:val="C108E82C"/>
    <w:lvl w:ilvl="0" w:tplc="293C66E4">
      <w:start w:val="2025"/>
      <w:numFmt w:val="bullet"/>
      <w:lvlText w:val="-"/>
      <w:lvlJc w:val="left"/>
      <w:pPr>
        <w:ind w:left="380" w:hanging="360"/>
      </w:pPr>
      <w:rPr>
        <w:rFonts w:ascii="Arial" w:eastAsia="Franklin Gothic Book" w:hAnsi="Arial" w:cs="Aria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1" w15:restartNumberingAfterBreak="0">
    <w:nsid w:val="7F0E1A5E"/>
    <w:multiLevelType w:val="multilevel"/>
    <w:tmpl w:val="992C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92618">
    <w:abstractNumId w:val="3"/>
  </w:num>
  <w:num w:numId="2" w16cid:durableId="1005090194">
    <w:abstractNumId w:val="2"/>
  </w:num>
  <w:num w:numId="3" w16cid:durableId="661353090">
    <w:abstractNumId w:val="7"/>
  </w:num>
  <w:num w:numId="4" w16cid:durableId="2098936008">
    <w:abstractNumId w:val="11"/>
  </w:num>
  <w:num w:numId="5" w16cid:durableId="1756633286">
    <w:abstractNumId w:val="10"/>
  </w:num>
  <w:num w:numId="6" w16cid:durableId="134297777">
    <w:abstractNumId w:val="9"/>
  </w:num>
  <w:num w:numId="7" w16cid:durableId="368457604">
    <w:abstractNumId w:val="5"/>
  </w:num>
  <w:num w:numId="8" w16cid:durableId="2141990685">
    <w:abstractNumId w:val="1"/>
  </w:num>
  <w:num w:numId="9" w16cid:durableId="1507935106">
    <w:abstractNumId w:val="4"/>
  </w:num>
  <w:num w:numId="10" w16cid:durableId="1127554400">
    <w:abstractNumId w:val="0"/>
  </w:num>
  <w:num w:numId="11" w16cid:durableId="1327170282">
    <w:abstractNumId w:val="8"/>
  </w:num>
  <w:num w:numId="12" w16cid:durableId="1126505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F3"/>
    <w:rsid w:val="00030D68"/>
    <w:rsid w:val="000546D4"/>
    <w:rsid w:val="000615C1"/>
    <w:rsid w:val="00086B57"/>
    <w:rsid w:val="000C475C"/>
    <w:rsid w:val="00125F5C"/>
    <w:rsid w:val="00172EA9"/>
    <w:rsid w:val="001C0FD3"/>
    <w:rsid w:val="00286F77"/>
    <w:rsid w:val="002A03D8"/>
    <w:rsid w:val="0030587B"/>
    <w:rsid w:val="00335C31"/>
    <w:rsid w:val="003545F1"/>
    <w:rsid w:val="003669C1"/>
    <w:rsid w:val="003D6741"/>
    <w:rsid w:val="0041740B"/>
    <w:rsid w:val="004268E1"/>
    <w:rsid w:val="00472B43"/>
    <w:rsid w:val="004926E5"/>
    <w:rsid w:val="00506ED8"/>
    <w:rsid w:val="00510FEE"/>
    <w:rsid w:val="00537F4A"/>
    <w:rsid w:val="005B428C"/>
    <w:rsid w:val="005B51C7"/>
    <w:rsid w:val="005B7F94"/>
    <w:rsid w:val="005C455A"/>
    <w:rsid w:val="005F69B3"/>
    <w:rsid w:val="006022EE"/>
    <w:rsid w:val="006E4CAB"/>
    <w:rsid w:val="006F4BD9"/>
    <w:rsid w:val="00770A1C"/>
    <w:rsid w:val="007740CE"/>
    <w:rsid w:val="007805DC"/>
    <w:rsid w:val="007F2ABE"/>
    <w:rsid w:val="007F7AF1"/>
    <w:rsid w:val="008C22D5"/>
    <w:rsid w:val="008D0BEA"/>
    <w:rsid w:val="008D1ABB"/>
    <w:rsid w:val="009206F9"/>
    <w:rsid w:val="009368F3"/>
    <w:rsid w:val="009575C5"/>
    <w:rsid w:val="009B47E0"/>
    <w:rsid w:val="00A036A5"/>
    <w:rsid w:val="00A56D28"/>
    <w:rsid w:val="00A84D72"/>
    <w:rsid w:val="00A9497C"/>
    <w:rsid w:val="00A97A84"/>
    <w:rsid w:val="00AD2075"/>
    <w:rsid w:val="00B17210"/>
    <w:rsid w:val="00B53014"/>
    <w:rsid w:val="00BB37ED"/>
    <w:rsid w:val="00C3187F"/>
    <w:rsid w:val="00CA4351"/>
    <w:rsid w:val="00CC3C7D"/>
    <w:rsid w:val="00CF260B"/>
    <w:rsid w:val="00CF4665"/>
    <w:rsid w:val="00D15116"/>
    <w:rsid w:val="00D404A0"/>
    <w:rsid w:val="00D64F16"/>
    <w:rsid w:val="00DF3DCB"/>
    <w:rsid w:val="00E221AD"/>
    <w:rsid w:val="00E57980"/>
    <w:rsid w:val="00E61249"/>
    <w:rsid w:val="00EF2353"/>
    <w:rsid w:val="00F2290F"/>
    <w:rsid w:val="00FB1588"/>
    <w:rsid w:val="00FD30C4"/>
    <w:rsid w:val="00FF7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43A3"/>
  <w15:chartTrackingRefBased/>
  <w15:docId w15:val="{06C22C11-1069-4152-9328-14C9140F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8F3"/>
    <w:rPr>
      <w:color w:val="0563C1" w:themeColor="hyperlink"/>
      <w:u w:val="single"/>
    </w:rPr>
  </w:style>
  <w:style w:type="character" w:styleId="UnresolvedMention">
    <w:name w:val="Unresolved Mention"/>
    <w:basedOn w:val="DefaultParagraphFont"/>
    <w:uiPriority w:val="99"/>
    <w:semiHidden/>
    <w:unhideWhenUsed/>
    <w:rsid w:val="009368F3"/>
    <w:rPr>
      <w:color w:val="605E5C"/>
      <w:shd w:val="clear" w:color="auto" w:fill="E1DFDD"/>
    </w:rPr>
  </w:style>
  <w:style w:type="paragraph" w:customStyle="1" w:styleId="TextBody">
    <w:name w:val="Text Body"/>
    <w:basedOn w:val="BodyText"/>
    <w:link w:val="TextBodyChar"/>
    <w:uiPriority w:val="7"/>
    <w:qFormat/>
    <w:rsid w:val="009368F3"/>
    <w:pPr>
      <w:widowControl w:val="0"/>
      <w:autoSpaceDE w:val="0"/>
      <w:autoSpaceDN w:val="0"/>
      <w:spacing w:before="7" w:after="0" w:line="268" w:lineRule="auto"/>
      <w:ind w:left="20" w:right="-13"/>
    </w:pPr>
    <w:rPr>
      <w:rFonts w:eastAsia="Franklin Gothic Book" w:cs="Franklin Gothic Book"/>
      <w:color w:val="4472C4" w:themeColor="accent1"/>
      <w:kern w:val="0"/>
      <w:sz w:val="20"/>
      <w:lang w:val="en-US" w:bidi="en-US"/>
      <w14:ligatures w14:val="none"/>
    </w:rPr>
  </w:style>
  <w:style w:type="character" w:customStyle="1" w:styleId="TextBodyChar">
    <w:name w:val="Text Body Char"/>
    <w:basedOn w:val="BodyTextChar"/>
    <w:link w:val="TextBody"/>
    <w:uiPriority w:val="7"/>
    <w:rsid w:val="009368F3"/>
    <w:rPr>
      <w:rFonts w:eastAsia="Franklin Gothic Book" w:cs="Franklin Gothic Book"/>
      <w:color w:val="4472C4" w:themeColor="accent1"/>
      <w:kern w:val="0"/>
      <w:sz w:val="20"/>
      <w:lang w:val="en-US" w:bidi="en-US"/>
      <w14:ligatures w14:val="none"/>
    </w:rPr>
  </w:style>
  <w:style w:type="paragraph" w:styleId="BodyText">
    <w:name w:val="Body Text"/>
    <w:basedOn w:val="Normal"/>
    <w:link w:val="BodyTextChar"/>
    <w:uiPriority w:val="99"/>
    <w:semiHidden/>
    <w:unhideWhenUsed/>
    <w:rsid w:val="009368F3"/>
    <w:pPr>
      <w:spacing w:after="120"/>
    </w:pPr>
  </w:style>
  <w:style w:type="character" w:customStyle="1" w:styleId="BodyTextChar">
    <w:name w:val="Body Text Char"/>
    <w:basedOn w:val="DefaultParagraphFont"/>
    <w:link w:val="BodyText"/>
    <w:uiPriority w:val="99"/>
    <w:semiHidden/>
    <w:rsid w:val="009368F3"/>
  </w:style>
  <w:style w:type="table" w:styleId="TableGrid">
    <w:name w:val="Table Grid"/>
    <w:basedOn w:val="TableNormal"/>
    <w:uiPriority w:val="39"/>
    <w:rsid w:val="00936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36A5"/>
    <w:rPr>
      <w:color w:val="954F72" w:themeColor="followedHyperlink"/>
      <w:u w:val="single"/>
    </w:rPr>
  </w:style>
  <w:style w:type="paragraph" w:styleId="ListParagraph">
    <w:name w:val="List Paragraph"/>
    <w:basedOn w:val="Normal"/>
    <w:uiPriority w:val="34"/>
    <w:qFormat/>
    <w:rsid w:val="00EF2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2613">
      <w:bodyDiv w:val="1"/>
      <w:marLeft w:val="0"/>
      <w:marRight w:val="0"/>
      <w:marTop w:val="0"/>
      <w:marBottom w:val="0"/>
      <w:divBdr>
        <w:top w:val="none" w:sz="0" w:space="0" w:color="auto"/>
        <w:left w:val="none" w:sz="0" w:space="0" w:color="auto"/>
        <w:bottom w:val="none" w:sz="0" w:space="0" w:color="auto"/>
        <w:right w:val="none" w:sz="0" w:space="0" w:color="auto"/>
      </w:divBdr>
    </w:div>
    <w:div w:id="178936870">
      <w:bodyDiv w:val="1"/>
      <w:marLeft w:val="0"/>
      <w:marRight w:val="0"/>
      <w:marTop w:val="0"/>
      <w:marBottom w:val="0"/>
      <w:divBdr>
        <w:top w:val="none" w:sz="0" w:space="0" w:color="auto"/>
        <w:left w:val="none" w:sz="0" w:space="0" w:color="auto"/>
        <w:bottom w:val="none" w:sz="0" w:space="0" w:color="auto"/>
        <w:right w:val="none" w:sz="0" w:space="0" w:color="auto"/>
      </w:divBdr>
      <w:divsChild>
        <w:div w:id="651448958">
          <w:marLeft w:val="0"/>
          <w:marRight w:val="0"/>
          <w:marTop w:val="0"/>
          <w:marBottom w:val="0"/>
          <w:divBdr>
            <w:top w:val="none" w:sz="0" w:space="0" w:color="auto"/>
            <w:left w:val="none" w:sz="0" w:space="0" w:color="auto"/>
            <w:bottom w:val="none" w:sz="0" w:space="0" w:color="auto"/>
            <w:right w:val="none" w:sz="0" w:space="0" w:color="auto"/>
          </w:divBdr>
          <w:divsChild>
            <w:div w:id="518616880">
              <w:marLeft w:val="0"/>
              <w:marRight w:val="0"/>
              <w:marTop w:val="0"/>
              <w:marBottom w:val="0"/>
              <w:divBdr>
                <w:top w:val="none" w:sz="0" w:space="0" w:color="auto"/>
                <w:left w:val="none" w:sz="0" w:space="0" w:color="auto"/>
                <w:bottom w:val="none" w:sz="0" w:space="0" w:color="auto"/>
                <w:right w:val="none" w:sz="0" w:space="0" w:color="auto"/>
              </w:divBdr>
            </w:div>
          </w:divsChild>
        </w:div>
        <w:div w:id="2018654115">
          <w:marLeft w:val="0"/>
          <w:marRight w:val="0"/>
          <w:marTop w:val="0"/>
          <w:marBottom w:val="0"/>
          <w:divBdr>
            <w:top w:val="none" w:sz="0" w:space="0" w:color="auto"/>
            <w:left w:val="none" w:sz="0" w:space="0" w:color="auto"/>
            <w:bottom w:val="none" w:sz="0" w:space="0" w:color="auto"/>
            <w:right w:val="none" w:sz="0" w:space="0" w:color="auto"/>
          </w:divBdr>
          <w:divsChild>
            <w:div w:id="1229340146">
              <w:marLeft w:val="0"/>
              <w:marRight w:val="0"/>
              <w:marTop w:val="0"/>
              <w:marBottom w:val="0"/>
              <w:divBdr>
                <w:top w:val="none" w:sz="0" w:space="0" w:color="auto"/>
                <w:left w:val="none" w:sz="0" w:space="0" w:color="auto"/>
                <w:bottom w:val="none" w:sz="0" w:space="0" w:color="auto"/>
                <w:right w:val="none" w:sz="0" w:space="0" w:color="auto"/>
              </w:divBdr>
            </w:div>
            <w:div w:id="1602028585">
              <w:marLeft w:val="0"/>
              <w:marRight w:val="0"/>
              <w:marTop w:val="0"/>
              <w:marBottom w:val="0"/>
              <w:divBdr>
                <w:top w:val="none" w:sz="0" w:space="0" w:color="auto"/>
                <w:left w:val="none" w:sz="0" w:space="0" w:color="auto"/>
                <w:bottom w:val="none" w:sz="0" w:space="0" w:color="auto"/>
                <w:right w:val="none" w:sz="0" w:space="0" w:color="auto"/>
              </w:divBdr>
            </w:div>
            <w:div w:id="360981926">
              <w:marLeft w:val="0"/>
              <w:marRight w:val="0"/>
              <w:marTop w:val="0"/>
              <w:marBottom w:val="0"/>
              <w:divBdr>
                <w:top w:val="none" w:sz="0" w:space="0" w:color="auto"/>
                <w:left w:val="none" w:sz="0" w:space="0" w:color="auto"/>
                <w:bottom w:val="none" w:sz="0" w:space="0" w:color="auto"/>
                <w:right w:val="none" w:sz="0" w:space="0" w:color="auto"/>
              </w:divBdr>
            </w:div>
            <w:div w:id="18034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6094">
      <w:bodyDiv w:val="1"/>
      <w:marLeft w:val="0"/>
      <w:marRight w:val="0"/>
      <w:marTop w:val="0"/>
      <w:marBottom w:val="0"/>
      <w:divBdr>
        <w:top w:val="none" w:sz="0" w:space="0" w:color="auto"/>
        <w:left w:val="none" w:sz="0" w:space="0" w:color="auto"/>
        <w:bottom w:val="none" w:sz="0" w:space="0" w:color="auto"/>
        <w:right w:val="none" w:sz="0" w:space="0" w:color="auto"/>
      </w:divBdr>
      <w:divsChild>
        <w:div w:id="602884478">
          <w:marLeft w:val="0"/>
          <w:marRight w:val="0"/>
          <w:marTop w:val="0"/>
          <w:marBottom w:val="0"/>
          <w:divBdr>
            <w:top w:val="none" w:sz="0" w:space="0" w:color="auto"/>
            <w:left w:val="none" w:sz="0" w:space="0" w:color="auto"/>
            <w:bottom w:val="none" w:sz="0" w:space="0" w:color="auto"/>
            <w:right w:val="none" w:sz="0" w:space="0" w:color="auto"/>
          </w:divBdr>
        </w:div>
      </w:divsChild>
    </w:div>
    <w:div w:id="238564686">
      <w:bodyDiv w:val="1"/>
      <w:marLeft w:val="0"/>
      <w:marRight w:val="0"/>
      <w:marTop w:val="0"/>
      <w:marBottom w:val="0"/>
      <w:divBdr>
        <w:top w:val="none" w:sz="0" w:space="0" w:color="auto"/>
        <w:left w:val="none" w:sz="0" w:space="0" w:color="auto"/>
        <w:bottom w:val="none" w:sz="0" w:space="0" w:color="auto"/>
        <w:right w:val="none" w:sz="0" w:space="0" w:color="auto"/>
      </w:divBdr>
    </w:div>
    <w:div w:id="260795085">
      <w:bodyDiv w:val="1"/>
      <w:marLeft w:val="0"/>
      <w:marRight w:val="0"/>
      <w:marTop w:val="0"/>
      <w:marBottom w:val="0"/>
      <w:divBdr>
        <w:top w:val="none" w:sz="0" w:space="0" w:color="auto"/>
        <w:left w:val="none" w:sz="0" w:space="0" w:color="auto"/>
        <w:bottom w:val="none" w:sz="0" w:space="0" w:color="auto"/>
        <w:right w:val="none" w:sz="0" w:space="0" w:color="auto"/>
      </w:divBdr>
    </w:div>
    <w:div w:id="338196944">
      <w:bodyDiv w:val="1"/>
      <w:marLeft w:val="0"/>
      <w:marRight w:val="0"/>
      <w:marTop w:val="0"/>
      <w:marBottom w:val="0"/>
      <w:divBdr>
        <w:top w:val="none" w:sz="0" w:space="0" w:color="auto"/>
        <w:left w:val="none" w:sz="0" w:space="0" w:color="auto"/>
        <w:bottom w:val="none" w:sz="0" w:space="0" w:color="auto"/>
        <w:right w:val="none" w:sz="0" w:space="0" w:color="auto"/>
      </w:divBdr>
    </w:div>
    <w:div w:id="484200371">
      <w:bodyDiv w:val="1"/>
      <w:marLeft w:val="0"/>
      <w:marRight w:val="0"/>
      <w:marTop w:val="0"/>
      <w:marBottom w:val="0"/>
      <w:divBdr>
        <w:top w:val="none" w:sz="0" w:space="0" w:color="auto"/>
        <w:left w:val="none" w:sz="0" w:space="0" w:color="auto"/>
        <w:bottom w:val="none" w:sz="0" w:space="0" w:color="auto"/>
        <w:right w:val="none" w:sz="0" w:space="0" w:color="auto"/>
      </w:divBdr>
    </w:div>
    <w:div w:id="661280139">
      <w:bodyDiv w:val="1"/>
      <w:marLeft w:val="0"/>
      <w:marRight w:val="0"/>
      <w:marTop w:val="0"/>
      <w:marBottom w:val="0"/>
      <w:divBdr>
        <w:top w:val="none" w:sz="0" w:space="0" w:color="auto"/>
        <w:left w:val="none" w:sz="0" w:space="0" w:color="auto"/>
        <w:bottom w:val="none" w:sz="0" w:space="0" w:color="auto"/>
        <w:right w:val="none" w:sz="0" w:space="0" w:color="auto"/>
      </w:divBdr>
    </w:div>
    <w:div w:id="776827107">
      <w:bodyDiv w:val="1"/>
      <w:marLeft w:val="0"/>
      <w:marRight w:val="0"/>
      <w:marTop w:val="0"/>
      <w:marBottom w:val="0"/>
      <w:divBdr>
        <w:top w:val="none" w:sz="0" w:space="0" w:color="auto"/>
        <w:left w:val="none" w:sz="0" w:space="0" w:color="auto"/>
        <w:bottom w:val="none" w:sz="0" w:space="0" w:color="auto"/>
        <w:right w:val="none" w:sz="0" w:space="0" w:color="auto"/>
      </w:divBdr>
    </w:div>
    <w:div w:id="853804384">
      <w:bodyDiv w:val="1"/>
      <w:marLeft w:val="0"/>
      <w:marRight w:val="0"/>
      <w:marTop w:val="0"/>
      <w:marBottom w:val="0"/>
      <w:divBdr>
        <w:top w:val="none" w:sz="0" w:space="0" w:color="auto"/>
        <w:left w:val="none" w:sz="0" w:space="0" w:color="auto"/>
        <w:bottom w:val="none" w:sz="0" w:space="0" w:color="auto"/>
        <w:right w:val="none" w:sz="0" w:space="0" w:color="auto"/>
      </w:divBdr>
    </w:div>
    <w:div w:id="995230680">
      <w:bodyDiv w:val="1"/>
      <w:marLeft w:val="0"/>
      <w:marRight w:val="0"/>
      <w:marTop w:val="0"/>
      <w:marBottom w:val="0"/>
      <w:divBdr>
        <w:top w:val="none" w:sz="0" w:space="0" w:color="auto"/>
        <w:left w:val="none" w:sz="0" w:space="0" w:color="auto"/>
        <w:bottom w:val="none" w:sz="0" w:space="0" w:color="auto"/>
        <w:right w:val="none" w:sz="0" w:space="0" w:color="auto"/>
      </w:divBdr>
    </w:div>
    <w:div w:id="1171914853">
      <w:bodyDiv w:val="1"/>
      <w:marLeft w:val="0"/>
      <w:marRight w:val="0"/>
      <w:marTop w:val="0"/>
      <w:marBottom w:val="0"/>
      <w:divBdr>
        <w:top w:val="none" w:sz="0" w:space="0" w:color="auto"/>
        <w:left w:val="none" w:sz="0" w:space="0" w:color="auto"/>
        <w:bottom w:val="none" w:sz="0" w:space="0" w:color="auto"/>
        <w:right w:val="none" w:sz="0" w:space="0" w:color="auto"/>
      </w:divBdr>
    </w:div>
    <w:div w:id="1202863269">
      <w:bodyDiv w:val="1"/>
      <w:marLeft w:val="0"/>
      <w:marRight w:val="0"/>
      <w:marTop w:val="0"/>
      <w:marBottom w:val="0"/>
      <w:divBdr>
        <w:top w:val="none" w:sz="0" w:space="0" w:color="auto"/>
        <w:left w:val="none" w:sz="0" w:space="0" w:color="auto"/>
        <w:bottom w:val="none" w:sz="0" w:space="0" w:color="auto"/>
        <w:right w:val="none" w:sz="0" w:space="0" w:color="auto"/>
      </w:divBdr>
    </w:div>
    <w:div w:id="1352995517">
      <w:bodyDiv w:val="1"/>
      <w:marLeft w:val="0"/>
      <w:marRight w:val="0"/>
      <w:marTop w:val="0"/>
      <w:marBottom w:val="0"/>
      <w:divBdr>
        <w:top w:val="none" w:sz="0" w:space="0" w:color="auto"/>
        <w:left w:val="none" w:sz="0" w:space="0" w:color="auto"/>
        <w:bottom w:val="none" w:sz="0" w:space="0" w:color="auto"/>
        <w:right w:val="none" w:sz="0" w:space="0" w:color="auto"/>
      </w:divBdr>
      <w:divsChild>
        <w:div w:id="686172655">
          <w:marLeft w:val="0"/>
          <w:marRight w:val="0"/>
          <w:marTop w:val="0"/>
          <w:marBottom w:val="0"/>
          <w:divBdr>
            <w:top w:val="none" w:sz="0" w:space="0" w:color="auto"/>
            <w:left w:val="none" w:sz="0" w:space="0" w:color="auto"/>
            <w:bottom w:val="none" w:sz="0" w:space="0" w:color="auto"/>
            <w:right w:val="none" w:sz="0" w:space="0" w:color="auto"/>
          </w:divBdr>
        </w:div>
      </w:divsChild>
    </w:div>
    <w:div w:id="2124415705">
      <w:bodyDiv w:val="1"/>
      <w:marLeft w:val="0"/>
      <w:marRight w:val="0"/>
      <w:marTop w:val="0"/>
      <w:marBottom w:val="0"/>
      <w:divBdr>
        <w:top w:val="none" w:sz="0" w:space="0" w:color="auto"/>
        <w:left w:val="none" w:sz="0" w:space="0" w:color="auto"/>
        <w:bottom w:val="none" w:sz="0" w:space="0" w:color="auto"/>
        <w:right w:val="none" w:sz="0" w:space="0" w:color="auto"/>
      </w:divBdr>
    </w:div>
    <w:div w:id="2143377069">
      <w:bodyDiv w:val="1"/>
      <w:marLeft w:val="0"/>
      <w:marRight w:val="0"/>
      <w:marTop w:val="0"/>
      <w:marBottom w:val="0"/>
      <w:divBdr>
        <w:top w:val="none" w:sz="0" w:space="0" w:color="auto"/>
        <w:left w:val="none" w:sz="0" w:space="0" w:color="auto"/>
        <w:bottom w:val="none" w:sz="0" w:space="0" w:color="auto"/>
        <w:right w:val="none" w:sz="0" w:space="0" w:color="auto"/>
      </w:divBdr>
      <w:divsChild>
        <w:div w:id="231308141">
          <w:marLeft w:val="0"/>
          <w:marRight w:val="0"/>
          <w:marTop w:val="0"/>
          <w:marBottom w:val="0"/>
          <w:divBdr>
            <w:top w:val="none" w:sz="0" w:space="0" w:color="auto"/>
            <w:left w:val="none" w:sz="0" w:space="0" w:color="auto"/>
            <w:bottom w:val="none" w:sz="0" w:space="0" w:color="auto"/>
            <w:right w:val="none" w:sz="0" w:space="0" w:color="auto"/>
          </w:divBdr>
          <w:divsChild>
            <w:div w:id="1835215835">
              <w:marLeft w:val="0"/>
              <w:marRight w:val="0"/>
              <w:marTop w:val="0"/>
              <w:marBottom w:val="0"/>
              <w:divBdr>
                <w:top w:val="none" w:sz="0" w:space="0" w:color="auto"/>
                <w:left w:val="none" w:sz="0" w:space="0" w:color="auto"/>
                <w:bottom w:val="none" w:sz="0" w:space="0" w:color="auto"/>
                <w:right w:val="none" w:sz="0" w:space="0" w:color="auto"/>
              </w:divBdr>
            </w:div>
          </w:divsChild>
        </w:div>
        <w:div w:id="2043822211">
          <w:marLeft w:val="0"/>
          <w:marRight w:val="0"/>
          <w:marTop w:val="0"/>
          <w:marBottom w:val="0"/>
          <w:divBdr>
            <w:top w:val="none" w:sz="0" w:space="0" w:color="auto"/>
            <w:left w:val="none" w:sz="0" w:space="0" w:color="auto"/>
            <w:bottom w:val="none" w:sz="0" w:space="0" w:color="auto"/>
            <w:right w:val="none" w:sz="0" w:space="0" w:color="auto"/>
          </w:divBdr>
          <w:divsChild>
            <w:div w:id="761031719">
              <w:marLeft w:val="0"/>
              <w:marRight w:val="0"/>
              <w:marTop w:val="0"/>
              <w:marBottom w:val="0"/>
              <w:divBdr>
                <w:top w:val="none" w:sz="0" w:space="0" w:color="auto"/>
                <w:left w:val="none" w:sz="0" w:space="0" w:color="auto"/>
                <w:bottom w:val="none" w:sz="0" w:space="0" w:color="auto"/>
                <w:right w:val="none" w:sz="0" w:space="0" w:color="auto"/>
              </w:divBdr>
            </w:div>
            <w:div w:id="607273135">
              <w:marLeft w:val="0"/>
              <w:marRight w:val="0"/>
              <w:marTop w:val="0"/>
              <w:marBottom w:val="0"/>
              <w:divBdr>
                <w:top w:val="none" w:sz="0" w:space="0" w:color="auto"/>
                <w:left w:val="none" w:sz="0" w:space="0" w:color="auto"/>
                <w:bottom w:val="none" w:sz="0" w:space="0" w:color="auto"/>
                <w:right w:val="none" w:sz="0" w:space="0" w:color="auto"/>
              </w:divBdr>
            </w:div>
            <w:div w:id="273370272">
              <w:marLeft w:val="0"/>
              <w:marRight w:val="0"/>
              <w:marTop w:val="0"/>
              <w:marBottom w:val="0"/>
              <w:divBdr>
                <w:top w:val="none" w:sz="0" w:space="0" w:color="auto"/>
                <w:left w:val="none" w:sz="0" w:space="0" w:color="auto"/>
                <w:bottom w:val="none" w:sz="0" w:space="0" w:color="auto"/>
                <w:right w:val="none" w:sz="0" w:space="0" w:color="auto"/>
              </w:divBdr>
            </w:div>
            <w:div w:id="9744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inform.scot/healthy-living/screening/cervical-screening-smear-test" TargetMode="External"/><Relationship Id="rId3" Type="http://schemas.openxmlformats.org/officeDocument/2006/relationships/styles" Target="styles.xml"/><Relationship Id="rId7" Type="http://schemas.openxmlformats.org/officeDocument/2006/relationships/hyperlink" Target="https://www.bing.com/ck/a?!&amp;&amp;p=591bacdc5c25fa7433b1d9b71fc2b5888257a7ce98899b3c57aa58bad741136dJmltdHM9MTc2ODQzNTIwMA&amp;ptn=3&amp;ver=2&amp;hsh=4&amp;fclid=0c47508e-1acd-6f0c-2c85-465f1ecd696a&amp;psq=long+term+conditions+NHS&amp;u=a1aHR0cHM6Ly93d3cudGFsa2luZ3RoZXJhcGllcy5od2hjdC5uaHMudWsvbG9uZ3Rlcm1jb25kaXRpb25z&amp;nt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9BF43-C949-47FA-A6CC-F3A862AB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 Debbie</dc:creator>
  <cp:keywords/>
  <dc:description/>
  <cp:lastModifiedBy>Walker, Gillian P</cp:lastModifiedBy>
  <cp:revision>3</cp:revision>
  <cp:lastPrinted>2025-09-23T12:01:00Z</cp:lastPrinted>
  <dcterms:created xsi:type="dcterms:W3CDTF">2026-01-15T11:47:00Z</dcterms:created>
  <dcterms:modified xsi:type="dcterms:W3CDTF">2026-01-15T11:47:00Z</dcterms:modified>
</cp:coreProperties>
</file>